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6F3C" w14:textId="77777777" w:rsidR="00193668" w:rsidRDefault="00D57A74">
      <w:pPr>
        <w:pStyle w:val="Nagwek1"/>
        <w:tabs>
          <w:tab w:val="left" w:pos="8366"/>
        </w:tabs>
        <w:ind w:left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214080" behindDoc="1" locked="0" layoutInCell="1" allowOverlap="1" wp14:anchorId="2742724F" wp14:editId="3B27F91F">
                <wp:simplePos x="0" y="0"/>
                <wp:positionH relativeFrom="page">
                  <wp:posOffset>5792089</wp:posOffset>
                </wp:positionH>
                <wp:positionV relativeFrom="paragraph">
                  <wp:posOffset>57426</wp:posOffset>
                </wp:positionV>
                <wp:extent cx="610235" cy="1727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235" cy="172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235" h="172720">
                              <a:moveTo>
                                <a:pt x="609904" y="0"/>
                              </a:moveTo>
                              <a:lnTo>
                                <a:pt x="0" y="0"/>
                              </a:lnTo>
                              <a:lnTo>
                                <a:pt x="0" y="172211"/>
                              </a:lnTo>
                              <a:lnTo>
                                <a:pt x="609904" y="172211"/>
                              </a:lnTo>
                              <a:lnTo>
                                <a:pt x="6099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744D9" id="Graphic 4" o:spid="_x0000_s1026" style="position:absolute;margin-left:456.05pt;margin-top:4.5pt;width:48.05pt;height:13.6pt;z-index:-1610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0235,17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" path="m609904,l,,,172211r609904,l609904,xe" fillcolor="aqua" stroked="f">
                <v:path arrowok="t"/>
                <w10:wrap anchorx="page"/>
              </v:shape>
            </w:pict>
          </mc:Fallback>
        </mc:AlternateContent>
      </w:r>
      <w:r>
        <w:rPr>
          <w:spacing w:val="-8"/>
        </w:rPr>
        <w:t>UMOWA</w:t>
      </w:r>
      <w:r>
        <w:t xml:space="preserve"> </w:t>
      </w:r>
      <w:r>
        <w:rPr>
          <w:spacing w:val="-8"/>
        </w:rPr>
        <w:t>SZCZEGÓŁOWA</w:t>
      </w:r>
      <w:r>
        <w:t xml:space="preserve"> </w:t>
      </w:r>
      <w:r>
        <w:rPr>
          <w:spacing w:val="-8"/>
        </w:rPr>
        <w:t>W</w:t>
      </w:r>
      <w:r>
        <w:t xml:space="preserve"> </w:t>
      </w:r>
      <w:r>
        <w:rPr>
          <w:spacing w:val="-8"/>
        </w:rPr>
        <w:t>ZAKRESIE</w:t>
      </w:r>
      <w:r>
        <w:rPr>
          <w:spacing w:val="-2"/>
        </w:rPr>
        <w:t xml:space="preserve"> </w:t>
      </w:r>
      <w:r>
        <w:rPr>
          <w:spacing w:val="-8"/>
        </w:rPr>
        <w:t>USŁUGI</w:t>
      </w:r>
      <w:r>
        <w:rPr>
          <w:spacing w:val="5"/>
        </w:rPr>
        <w:t xml:space="preserve"> </w:t>
      </w:r>
      <w:r>
        <w:rPr>
          <w:spacing w:val="-8"/>
        </w:rPr>
        <w:t>KOLOKACJI</w:t>
      </w:r>
      <w:r>
        <w:t xml:space="preserve"> </w:t>
      </w:r>
      <w:r>
        <w:rPr>
          <w:spacing w:val="-8"/>
        </w:rPr>
        <w:t>NR</w:t>
      </w:r>
      <w:r>
        <w:t xml:space="preserve"> </w:t>
      </w:r>
      <w:r>
        <w:rPr>
          <w:u w:val="single"/>
        </w:rPr>
        <w:tab/>
      </w:r>
    </w:p>
    <w:p w14:paraId="564C0492" w14:textId="7DDF3AE9" w:rsidR="00193668" w:rsidRDefault="00D57A74">
      <w:pPr>
        <w:tabs>
          <w:tab w:val="left" w:leader="underscore" w:pos="8783"/>
        </w:tabs>
        <w:spacing w:before="157"/>
        <w:ind w:left="1275"/>
        <w:rPr>
          <w:sz w:val="24"/>
        </w:rPr>
      </w:pPr>
      <w:r>
        <w:rPr>
          <w:spacing w:val="-4"/>
          <w:sz w:val="24"/>
        </w:rPr>
        <w:t>zwana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dalej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„</w:t>
      </w:r>
      <w:r>
        <w:rPr>
          <w:b/>
          <w:spacing w:val="-4"/>
          <w:sz w:val="24"/>
        </w:rPr>
        <w:t>Umową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szczegółową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Kolokacji</w:t>
      </w:r>
      <w:r>
        <w:rPr>
          <w:spacing w:val="-4"/>
          <w:sz w:val="24"/>
        </w:rPr>
        <w:t>”,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zawarta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dniu</w:t>
      </w:r>
      <w:r>
        <w:rPr>
          <w:spacing w:val="-9"/>
          <w:sz w:val="24"/>
        </w:rPr>
        <w:t xml:space="preserve"> </w:t>
      </w:r>
      <w:r>
        <w:rPr>
          <w:color w:val="000000"/>
          <w:spacing w:val="-4"/>
          <w:sz w:val="24"/>
          <w:highlight w:val="cyan"/>
        </w:rPr>
        <w:t>_</w:t>
      </w:r>
      <w:r>
        <w:rPr>
          <w:color w:val="000000"/>
          <w:spacing w:val="-11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_</w:t>
      </w:r>
      <w:r>
        <w:rPr>
          <w:color w:val="000000"/>
          <w:spacing w:val="-11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.</w:t>
      </w:r>
      <w:r>
        <w:rPr>
          <w:color w:val="000000"/>
          <w:spacing w:val="-8"/>
          <w:sz w:val="24"/>
          <w:highlight w:val="cyan"/>
        </w:rPr>
        <w:t xml:space="preserve"> </w:t>
      </w:r>
      <w:r>
        <w:rPr>
          <w:color w:val="000000"/>
          <w:sz w:val="24"/>
        </w:rPr>
        <w:tab/>
      </w:r>
      <w:r>
        <w:rPr>
          <w:color w:val="000000"/>
          <w:spacing w:val="-2"/>
          <w:sz w:val="24"/>
        </w:rPr>
        <w:t>roku</w:t>
      </w:r>
      <w:r>
        <w:rPr>
          <w:color w:val="000000"/>
          <w:spacing w:val="-13"/>
          <w:sz w:val="24"/>
        </w:rPr>
        <w:t xml:space="preserve"> </w:t>
      </w:r>
      <w:r>
        <w:rPr>
          <w:color w:val="000000"/>
          <w:spacing w:val="-2"/>
          <w:sz w:val="24"/>
        </w:rPr>
        <w:t>w</w:t>
      </w:r>
      <w:r>
        <w:rPr>
          <w:color w:val="000000"/>
          <w:spacing w:val="-12"/>
          <w:sz w:val="24"/>
        </w:rPr>
        <w:t xml:space="preserve"> </w:t>
      </w:r>
      <w:r w:rsidR="007658ED">
        <w:rPr>
          <w:color w:val="000000"/>
          <w:spacing w:val="-2"/>
          <w:sz w:val="24"/>
        </w:rPr>
        <w:t>Legionowie</w:t>
      </w:r>
    </w:p>
    <w:p w14:paraId="3D584296" w14:textId="77777777" w:rsidR="00193668" w:rsidRDefault="00D57A74">
      <w:pPr>
        <w:pStyle w:val="Tekstpodstawowy"/>
        <w:spacing w:before="14"/>
        <w:ind w:left="1275"/>
        <w:jc w:val="left"/>
      </w:pPr>
      <w:r>
        <w:rPr>
          <w:spacing w:val="-2"/>
        </w:rPr>
        <w:t>pomiędzy:</w:t>
      </w:r>
    </w:p>
    <w:p w14:paraId="7D516961" w14:textId="295347AB" w:rsidR="007658ED" w:rsidRDefault="007658ED" w:rsidP="007658ED">
      <w:pPr>
        <w:pStyle w:val="Tekstpodstawowy"/>
        <w:spacing w:before="156" w:line="271" w:lineRule="auto"/>
        <w:ind w:left="1276" w:right="996"/>
      </w:pPr>
      <w:r w:rsidRPr="00E16A86">
        <w:rPr>
          <w:b/>
          <w:bCs/>
        </w:rPr>
        <w:t>POINT spółką z ograniczoną odpowiedzialnością</w:t>
      </w:r>
      <w:r w:rsidRPr="00E16A86">
        <w:t xml:space="preserve"> z siedzibą w Legionowie, pod adresem ul. </w:t>
      </w:r>
      <w:r w:rsidR="00125D42">
        <w:t>Tadeusza Kościuszki 148 lok. 2</w:t>
      </w:r>
      <w:r w:rsidRPr="00E16A86">
        <w:t>, 05-120 Legionowo, wpisaną do rejestru przedsiębiorców Krajowego Rejestru Sądowego prowadzonego przez Sąd Rejonowy dla m. st. Warszawy w Warszawie, XIV Wydział Gospodarczy Krajowego Rejestru Sądowego pod numerem KRS: 0000359686, NIP: 5361887903, REGON: 142459263, kapitał zakładowy: 50.000,00 zł,</w:t>
      </w:r>
      <w:r>
        <w:t xml:space="preserve"> RPT: 9147</w:t>
      </w:r>
      <w:r>
        <w:rPr>
          <w:spacing w:val="-2"/>
        </w:rPr>
        <w:t>,</w:t>
      </w:r>
      <w:r>
        <w:rPr>
          <w:spacing w:val="-8"/>
        </w:rPr>
        <w:t xml:space="preserve"> </w:t>
      </w:r>
      <w:r>
        <w:rPr>
          <w:spacing w:val="-2"/>
        </w:rPr>
        <w:t>zwanym</w:t>
      </w:r>
      <w:r>
        <w:rPr>
          <w:spacing w:val="-8"/>
        </w:rPr>
        <w:t xml:space="preserve"> </w:t>
      </w:r>
      <w:r>
        <w:rPr>
          <w:spacing w:val="-2"/>
        </w:rPr>
        <w:t>dalej</w:t>
      </w:r>
    </w:p>
    <w:p w14:paraId="3744ACA5" w14:textId="77777777" w:rsidR="007658ED" w:rsidRDefault="007658ED" w:rsidP="007658ED">
      <w:pPr>
        <w:pStyle w:val="Tekstpodstawowy"/>
        <w:spacing w:line="272" w:lineRule="exact"/>
        <w:ind w:left="1276" w:right="996"/>
      </w:pPr>
      <w:r>
        <w:rPr>
          <w:spacing w:val="-2"/>
        </w:rPr>
        <w:t>„</w:t>
      </w:r>
      <w:r>
        <w:rPr>
          <w:b/>
          <w:spacing w:val="-2"/>
        </w:rPr>
        <w:t>OSD</w:t>
      </w:r>
      <w:r>
        <w:rPr>
          <w:spacing w:val="-2"/>
        </w:rPr>
        <w:t>”,</w:t>
      </w:r>
      <w:r>
        <w:rPr>
          <w:spacing w:val="-12"/>
        </w:rPr>
        <w:t xml:space="preserve"> </w:t>
      </w:r>
      <w:r>
        <w:rPr>
          <w:color w:val="000000"/>
          <w:spacing w:val="-2"/>
          <w:highlight w:val="cyan"/>
        </w:rPr>
        <w:t>reprezentowana</w:t>
      </w:r>
      <w:r>
        <w:rPr>
          <w:color w:val="000000"/>
          <w:spacing w:val="-12"/>
          <w:highlight w:val="cyan"/>
        </w:rPr>
        <w:t xml:space="preserve"> </w:t>
      </w:r>
      <w:r>
        <w:rPr>
          <w:color w:val="000000"/>
          <w:spacing w:val="-2"/>
          <w:highlight w:val="cyan"/>
        </w:rPr>
        <w:t>przez:</w:t>
      </w:r>
    </w:p>
    <w:p w14:paraId="005F5354" w14:textId="77777777" w:rsidR="00193668" w:rsidRDefault="00D57A74">
      <w:pPr>
        <w:pStyle w:val="Tekstpodstawowy"/>
        <w:jc w:val="left"/>
        <w:rPr>
          <w:sz w:val="13"/>
        </w:rPr>
      </w:pPr>
      <w:r>
        <w:rPr>
          <w:noProof/>
          <w:sz w:val="13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78CEB7D" wp14:editId="4432C9FD">
                <wp:simplePos x="0" y="0"/>
                <wp:positionH relativeFrom="page">
                  <wp:posOffset>899464</wp:posOffset>
                </wp:positionH>
                <wp:positionV relativeFrom="paragraph">
                  <wp:posOffset>110191</wp:posOffset>
                </wp:positionV>
                <wp:extent cx="3810635" cy="17081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635" cy="170815"/>
                          <a:chOff x="0" y="0"/>
                          <a:chExt cx="3810635" cy="17081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3810635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635" h="170815">
                                <a:moveTo>
                                  <a:pt x="38106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688"/>
                                </a:lnTo>
                                <a:lnTo>
                                  <a:pt x="3810635" y="170688"/>
                                </a:lnTo>
                                <a:lnTo>
                                  <a:pt x="3810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46303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90E05B" id="Group 5" o:spid="_x0000_s1026" style="position:absolute;margin-left:70.8pt;margin-top:8.7pt;width:300.05pt;height:13.45pt;z-index:-15728640;mso-wrap-distance-left:0;mso-wrap-distance-right:0;mso-position-horizontal-relative:page" coordsize="38106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">
                <v:shape id="Graphic 6" o:spid="_x0000_s1027" style="position:absolute;width:38106;height:1708;visibility:visible;mso-wrap-style:square;v-text-anchor:top" coordsize="3810635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" path="m3810635,l,,,170688r3810635,l3810635,xe" fillcolor="aqua" stroked="f">
                  <v:path arrowok="t"/>
                </v:shape>
                <v:shape id="Graphic 7" o:spid="_x0000_s1028" style="position:absolute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" path="m,l3810000,e" filled="f" strokeweight=".6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40C5D6F" w14:textId="77777777" w:rsidR="00193668" w:rsidRDefault="00D57A74">
      <w:pPr>
        <w:pStyle w:val="Tekstpodstawowy"/>
        <w:spacing w:before="143"/>
        <w:ind w:left="1275"/>
        <w:jc w:val="left"/>
      </w:pPr>
      <w:r>
        <w:rPr>
          <w:spacing w:val="-10"/>
        </w:rPr>
        <w:t>a</w:t>
      </w:r>
    </w:p>
    <w:p w14:paraId="496953B3" w14:textId="77777777" w:rsidR="00193668" w:rsidRDefault="00D57A74">
      <w:pPr>
        <w:pStyle w:val="Tekstpodstawowy"/>
        <w:spacing w:before="156"/>
        <w:ind w:left="1275"/>
        <w:jc w:val="left"/>
      </w:pPr>
      <w:r>
        <w:rPr>
          <w:spacing w:val="-4"/>
        </w:rPr>
        <w:t>podmiotem</w:t>
      </w:r>
      <w:r>
        <w:rPr>
          <w:spacing w:val="-9"/>
        </w:rPr>
        <w:t xml:space="preserve"> </w:t>
      </w:r>
      <w:r>
        <w:rPr>
          <w:spacing w:val="-4"/>
        </w:rPr>
        <w:t>zwanym</w:t>
      </w:r>
      <w:r>
        <w:rPr>
          <w:spacing w:val="-8"/>
        </w:rPr>
        <w:t xml:space="preserve"> </w:t>
      </w:r>
      <w:r>
        <w:rPr>
          <w:spacing w:val="-4"/>
        </w:rPr>
        <w:t>dalej</w:t>
      </w:r>
      <w:r>
        <w:rPr>
          <w:spacing w:val="-11"/>
        </w:rPr>
        <w:t xml:space="preserve"> </w:t>
      </w:r>
      <w:r>
        <w:rPr>
          <w:spacing w:val="-4"/>
        </w:rPr>
        <w:t>„</w:t>
      </w:r>
      <w:r>
        <w:rPr>
          <w:b/>
          <w:spacing w:val="-4"/>
        </w:rPr>
        <w:t>OK</w:t>
      </w:r>
      <w:r>
        <w:rPr>
          <w:spacing w:val="-4"/>
        </w:rPr>
        <w:t>”,</w:t>
      </w:r>
      <w:r>
        <w:rPr>
          <w:spacing w:val="-8"/>
        </w:rPr>
        <w:t xml:space="preserve"> </w:t>
      </w:r>
      <w:r>
        <w:rPr>
          <w:spacing w:val="-4"/>
        </w:rPr>
        <w:t>opisanym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10"/>
        </w:rPr>
        <w:t xml:space="preserve"> </w:t>
      </w:r>
      <w:r>
        <w:rPr>
          <w:spacing w:val="-4"/>
        </w:rPr>
        <w:t>Tabeli</w:t>
      </w:r>
      <w:r>
        <w:rPr>
          <w:spacing w:val="-9"/>
        </w:rPr>
        <w:t xml:space="preserve"> </w:t>
      </w:r>
      <w:r>
        <w:rPr>
          <w:spacing w:val="-4"/>
        </w:rPr>
        <w:t>nr</w:t>
      </w:r>
      <w:r>
        <w:rPr>
          <w:spacing w:val="-9"/>
        </w:rPr>
        <w:t xml:space="preserve"> </w:t>
      </w:r>
      <w:r>
        <w:rPr>
          <w:spacing w:val="-10"/>
        </w:rPr>
        <w:t>1</w:t>
      </w:r>
    </w:p>
    <w:p w14:paraId="68BCE339" w14:textId="77777777" w:rsidR="00193668" w:rsidRDefault="00D57A74">
      <w:pPr>
        <w:pStyle w:val="Tekstpodstawowy"/>
        <w:spacing w:before="153"/>
        <w:ind w:right="1273"/>
        <w:jc w:val="right"/>
      </w:pPr>
      <w:r>
        <w:rPr>
          <w:spacing w:val="-2"/>
        </w:rPr>
        <w:t>Tabela</w:t>
      </w:r>
      <w:r>
        <w:rPr>
          <w:spacing w:val="-11"/>
        </w:rPr>
        <w:t xml:space="preserve"> </w:t>
      </w:r>
      <w:r>
        <w:rPr>
          <w:spacing w:val="-2"/>
        </w:rPr>
        <w:t>nr</w:t>
      </w:r>
      <w:r>
        <w:rPr>
          <w:spacing w:val="-11"/>
        </w:rPr>
        <w:t xml:space="preserve"> </w:t>
      </w:r>
      <w:r>
        <w:rPr>
          <w:spacing w:val="-10"/>
        </w:rPr>
        <w:t>1</w:t>
      </w:r>
    </w:p>
    <w:p w14:paraId="316602CF" w14:textId="77777777" w:rsidR="00193668" w:rsidRDefault="00193668">
      <w:pPr>
        <w:pStyle w:val="Tekstpodstawowy"/>
        <w:jc w:val="left"/>
        <w:rPr>
          <w:sz w:val="15"/>
        </w:rPr>
      </w:pPr>
    </w:p>
    <w:tbl>
      <w:tblPr>
        <w:tblStyle w:val="TableNormal"/>
        <w:tblW w:w="0" w:type="auto"/>
        <w:tblInd w:w="1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193668" w14:paraId="588AB559" w14:textId="77777777">
        <w:trPr>
          <w:trHeight w:val="551"/>
        </w:trPr>
        <w:tc>
          <w:tcPr>
            <w:tcW w:w="1838" w:type="dxa"/>
            <w:vMerge w:val="restart"/>
          </w:tcPr>
          <w:p w14:paraId="318697C4" w14:textId="77777777" w:rsidR="00193668" w:rsidRDefault="00D57A74">
            <w:pPr>
              <w:pStyle w:val="TableParagraph"/>
              <w:numPr>
                <w:ilvl w:val="0"/>
                <w:numId w:val="13"/>
              </w:numPr>
              <w:tabs>
                <w:tab w:val="left" w:pos="382"/>
              </w:tabs>
              <w:spacing w:before="111" w:line="271" w:lineRule="auto"/>
              <w:ind w:right="888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5" w:type="dxa"/>
          </w:tcPr>
          <w:p w14:paraId="13790882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25480F96" w14:textId="77777777" w:rsidR="00193668" w:rsidRDefault="00193668">
            <w:pPr>
              <w:pStyle w:val="TableParagraph"/>
            </w:pPr>
          </w:p>
        </w:tc>
      </w:tr>
      <w:tr w:rsidR="00193668" w14:paraId="162A5589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5C5BF896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F5C89DA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2C215799" w14:textId="77777777" w:rsidR="00193668" w:rsidRDefault="00193668">
            <w:pPr>
              <w:pStyle w:val="TableParagraph"/>
            </w:pPr>
          </w:p>
        </w:tc>
      </w:tr>
      <w:tr w:rsidR="00193668" w14:paraId="75FA4958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71203126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B0A6A79" w14:textId="77777777" w:rsidR="00193668" w:rsidRDefault="00D57A74">
            <w:pPr>
              <w:pStyle w:val="TableParagraph"/>
              <w:spacing w:before="102" w:line="268" w:lineRule="auto"/>
              <w:ind w:left="108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wykonywania </w:t>
            </w:r>
            <w:r>
              <w:rPr>
                <w:sz w:val="24"/>
              </w:rPr>
              <w:t>działalności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gospodarczej</w:t>
            </w:r>
          </w:p>
        </w:tc>
        <w:tc>
          <w:tcPr>
            <w:tcW w:w="3679" w:type="dxa"/>
          </w:tcPr>
          <w:p w14:paraId="59A3A4E8" w14:textId="77777777" w:rsidR="00193668" w:rsidRDefault="00193668">
            <w:pPr>
              <w:pStyle w:val="TableParagraph"/>
            </w:pPr>
          </w:p>
        </w:tc>
      </w:tr>
      <w:tr w:rsidR="00193668" w14:paraId="5DE67F65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DDCB8D8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7AC0452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5D2E8D10" w14:textId="77777777" w:rsidR="00193668" w:rsidRDefault="00193668">
            <w:pPr>
              <w:pStyle w:val="TableParagraph"/>
            </w:pPr>
          </w:p>
        </w:tc>
      </w:tr>
      <w:tr w:rsidR="00193668" w14:paraId="68F6971E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6EB224B3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336CD28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28694130" w14:textId="77777777" w:rsidR="00193668" w:rsidRDefault="00193668">
            <w:pPr>
              <w:pStyle w:val="TableParagraph"/>
            </w:pPr>
          </w:p>
        </w:tc>
      </w:tr>
      <w:tr w:rsidR="00193668" w14:paraId="75E79A29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57103B14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4B75EA9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29B73E8E" w14:textId="77777777" w:rsidR="00193668" w:rsidRDefault="00193668">
            <w:pPr>
              <w:pStyle w:val="TableParagraph"/>
            </w:pPr>
          </w:p>
        </w:tc>
      </w:tr>
      <w:tr w:rsidR="00193668" w14:paraId="4C025B44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51120929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BF643E2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6"/>
                <w:sz w:val="24"/>
              </w:rPr>
              <w:t>Reprezentowany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719714B5" w14:textId="77777777" w:rsidR="00193668" w:rsidRDefault="00D57A74">
            <w:pPr>
              <w:pStyle w:val="TableParagraph"/>
              <w:numPr>
                <w:ilvl w:val="0"/>
                <w:numId w:val="12"/>
              </w:numPr>
              <w:tabs>
                <w:tab w:val="left" w:pos="380"/>
              </w:tabs>
              <w:spacing w:before="111"/>
              <w:ind w:left="380" w:hanging="272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193668" w14:paraId="5ACAF10B" w14:textId="77777777">
        <w:trPr>
          <w:trHeight w:val="549"/>
        </w:trPr>
        <w:tc>
          <w:tcPr>
            <w:tcW w:w="1838" w:type="dxa"/>
            <w:vMerge w:val="restart"/>
          </w:tcPr>
          <w:p w14:paraId="11740EC1" w14:textId="77777777" w:rsidR="00193668" w:rsidRDefault="00D57A74">
            <w:pPr>
              <w:pStyle w:val="TableParagraph"/>
              <w:numPr>
                <w:ilvl w:val="0"/>
                <w:numId w:val="11"/>
              </w:numPr>
              <w:tabs>
                <w:tab w:val="left" w:pos="382"/>
              </w:tabs>
              <w:spacing w:before="111"/>
              <w:ind w:left="382" w:hanging="27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</w:p>
          <w:p w14:paraId="2C66CDCB" w14:textId="77777777" w:rsidR="00193668" w:rsidRDefault="00D57A74">
            <w:pPr>
              <w:pStyle w:val="TableParagraph"/>
              <w:spacing w:before="34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5" w:type="dxa"/>
          </w:tcPr>
          <w:p w14:paraId="7EF1A9C0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180A361F" w14:textId="77777777" w:rsidR="00193668" w:rsidRDefault="00193668">
            <w:pPr>
              <w:pStyle w:val="TableParagraph"/>
            </w:pPr>
          </w:p>
        </w:tc>
      </w:tr>
      <w:tr w:rsidR="00193668" w14:paraId="5FADD9F5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68E0C29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2756095" w14:textId="77777777" w:rsidR="00193668" w:rsidRDefault="00D57A74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6C06E5E1" w14:textId="77777777" w:rsidR="00193668" w:rsidRDefault="00193668">
            <w:pPr>
              <w:pStyle w:val="TableParagraph"/>
            </w:pPr>
          </w:p>
        </w:tc>
      </w:tr>
      <w:tr w:rsidR="00193668" w14:paraId="2B845EE7" w14:textId="77777777">
        <w:trPr>
          <w:trHeight w:val="1173"/>
        </w:trPr>
        <w:tc>
          <w:tcPr>
            <w:tcW w:w="1838" w:type="dxa"/>
            <w:vMerge/>
            <w:tcBorders>
              <w:top w:val="nil"/>
            </w:tcBorders>
          </w:tcPr>
          <w:p w14:paraId="2B8F6818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7991D43" w14:textId="77777777" w:rsidR="00193668" w:rsidRDefault="00D57A74">
            <w:pPr>
              <w:pStyle w:val="TableParagraph"/>
              <w:spacing w:before="104" w:line="268" w:lineRule="auto"/>
              <w:ind w:left="108" w:right="96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Stałe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miejsce </w:t>
            </w:r>
            <w:r>
              <w:rPr>
                <w:spacing w:val="-4"/>
                <w:sz w:val="24"/>
              </w:rPr>
              <w:t>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08046431" w14:textId="77777777" w:rsidR="00193668" w:rsidRDefault="00193668">
            <w:pPr>
              <w:pStyle w:val="TableParagraph"/>
            </w:pPr>
          </w:p>
        </w:tc>
      </w:tr>
      <w:tr w:rsidR="00193668" w14:paraId="7CF773D0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039991D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CB3B52C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6539FEF9" w14:textId="77777777" w:rsidR="00193668" w:rsidRDefault="00193668">
            <w:pPr>
              <w:pStyle w:val="TableParagraph"/>
            </w:pPr>
          </w:p>
        </w:tc>
      </w:tr>
      <w:tr w:rsidR="00193668" w14:paraId="29D384FB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3C22FF34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5A5457C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5067667C" w14:textId="77777777" w:rsidR="00193668" w:rsidRDefault="00193668">
            <w:pPr>
              <w:pStyle w:val="TableParagraph"/>
            </w:pPr>
          </w:p>
        </w:tc>
      </w:tr>
    </w:tbl>
    <w:p w14:paraId="32A1542C" w14:textId="77777777" w:rsidR="00193668" w:rsidRDefault="00193668">
      <w:pPr>
        <w:pStyle w:val="TableParagraph"/>
        <w:sectPr w:rsidR="00193668">
          <w:headerReference w:type="default" r:id="rId7"/>
          <w:footerReference w:type="default" r:id="rId8"/>
          <w:type w:val="continuous"/>
          <w:pgSz w:w="11910" w:h="16840"/>
          <w:pgMar w:top="1320" w:right="141" w:bottom="1580" w:left="141" w:header="709" w:footer="1383" w:gutter="0"/>
          <w:pgNumType w:start="1"/>
          <w:cols w:space="708"/>
        </w:sectPr>
      </w:pPr>
    </w:p>
    <w:p w14:paraId="7226DE4B" w14:textId="77777777" w:rsidR="00193668" w:rsidRDefault="00193668">
      <w:pPr>
        <w:pStyle w:val="Tekstpodstawowy"/>
        <w:spacing w:before="9" w:after="1"/>
        <w:jc w:val="left"/>
        <w:rPr>
          <w:sz w:val="7"/>
        </w:rPr>
      </w:pPr>
    </w:p>
    <w:tbl>
      <w:tblPr>
        <w:tblStyle w:val="TableNormal"/>
        <w:tblW w:w="0" w:type="auto"/>
        <w:tblInd w:w="1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193668" w14:paraId="49A2BB3F" w14:textId="77777777">
        <w:trPr>
          <w:trHeight w:val="991"/>
        </w:trPr>
        <w:tc>
          <w:tcPr>
            <w:tcW w:w="1838" w:type="dxa"/>
            <w:vMerge w:val="restart"/>
          </w:tcPr>
          <w:p w14:paraId="582AD9EE" w14:textId="77777777" w:rsidR="00193668" w:rsidRDefault="00193668">
            <w:pPr>
              <w:pStyle w:val="TableParagraph"/>
            </w:pPr>
          </w:p>
        </w:tc>
        <w:tc>
          <w:tcPr>
            <w:tcW w:w="3545" w:type="dxa"/>
          </w:tcPr>
          <w:p w14:paraId="7EF774DF" w14:textId="77777777" w:rsidR="00193668" w:rsidRDefault="00D57A74">
            <w:pPr>
              <w:pStyle w:val="TableParagraph"/>
              <w:spacing w:before="104" w:line="268" w:lineRule="auto"/>
              <w:ind w:left="108" w:right="610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764B810D" w14:textId="77777777" w:rsidR="00193668" w:rsidRDefault="00D57A74">
            <w:pPr>
              <w:pStyle w:val="TableParagraph"/>
              <w:numPr>
                <w:ilvl w:val="0"/>
                <w:numId w:val="10"/>
              </w:numPr>
              <w:tabs>
                <w:tab w:val="left" w:pos="380"/>
              </w:tabs>
              <w:spacing w:before="114"/>
              <w:ind w:left="380" w:hanging="272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193668" w14:paraId="49EC9F8C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02F62C8B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9177D01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55236528" w14:textId="77777777" w:rsidR="00193668" w:rsidRDefault="00193668">
            <w:pPr>
              <w:pStyle w:val="TableParagraph"/>
            </w:pPr>
          </w:p>
        </w:tc>
      </w:tr>
      <w:tr w:rsidR="00193668" w14:paraId="130EB37B" w14:textId="77777777">
        <w:trPr>
          <w:trHeight w:val="978"/>
        </w:trPr>
        <w:tc>
          <w:tcPr>
            <w:tcW w:w="1838" w:type="dxa"/>
            <w:vMerge/>
            <w:tcBorders>
              <w:top w:val="nil"/>
            </w:tcBorders>
          </w:tcPr>
          <w:p w14:paraId="15B1ACE8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C42FB19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10A7DE7A" w14:textId="77777777" w:rsidR="00193668" w:rsidRDefault="00193668">
            <w:pPr>
              <w:pStyle w:val="TableParagraph"/>
            </w:pPr>
          </w:p>
        </w:tc>
      </w:tr>
      <w:tr w:rsidR="00193668" w14:paraId="6E260553" w14:textId="77777777">
        <w:trPr>
          <w:trHeight w:val="1173"/>
        </w:trPr>
        <w:tc>
          <w:tcPr>
            <w:tcW w:w="1838" w:type="dxa"/>
            <w:vMerge/>
            <w:tcBorders>
              <w:top w:val="nil"/>
            </w:tcBorders>
          </w:tcPr>
          <w:p w14:paraId="36084243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5E2D03D" w14:textId="77777777" w:rsidR="00193668" w:rsidRDefault="00D57A74">
            <w:pPr>
              <w:pStyle w:val="TableParagraph"/>
              <w:spacing w:before="104" w:line="268" w:lineRule="auto"/>
              <w:ind w:left="108" w:right="96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Stałe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miejsce </w:t>
            </w:r>
            <w:r>
              <w:rPr>
                <w:spacing w:val="-4"/>
                <w:sz w:val="24"/>
              </w:rPr>
              <w:t>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195BB471" w14:textId="77777777" w:rsidR="00193668" w:rsidRDefault="00193668">
            <w:pPr>
              <w:pStyle w:val="TableParagraph"/>
            </w:pPr>
          </w:p>
        </w:tc>
      </w:tr>
      <w:tr w:rsidR="00193668" w14:paraId="08DF51CC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3A73CC9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1D3B9C6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328A90BC" w14:textId="77777777" w:rsidR="00193668" w:rsidRDefault="00193668">
            <w:pPr>
              <w:pStyle w:val="TableParagraph"/>
            </w:pPr>
          </w:p>
        </w:tc>
      </w:tr>
      <w:tr w:rsidR="00193668" w14:paraId="4C4AD8DC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7A51ACE3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A627FFF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1FD5131C" w14:textId="77777777" w:rsidR="00193668" w:rsidRDefault="00193668">
            <w:pPr>
              <w:pStyle w:val="TableParagraph"/>
            </w:pPr>
          </w:p>
        </w:tc>
      </w:tr>
      <w:tr w:rsidR="00193668" w14:paraId="31E54D5E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6E6E58E5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A553564" w14:textId="77777777" w:rsidR="00193668" w:rsidRDefault="00D57A74">
            <w:pPr>
              <w:pStyle w:val="TableParagraph"/>
              <w:spacing w:before="102" w:line="268" w:lineRule="auto"/>
              <w:ind w:left="108" w:right="610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51EDFBE4" w14:textId="77777777" w:rsidR="00193668" w:rsidRDefault="00D57A74">
            <w:pPr>
              <w:pStyle w:val="TableParagraph"/>
              <w:numPr>
                <w:ilvl w:val="0"/>
                <w:numId w:val="9"/>
              </w:numPr>
              <w:tabs>
                <w:tab w:val="left" w:pos="380"/>
              </w:tabs>
              <w:spacing w:before="111"/>
              <w:ind w:left="380" w:hanging="272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193668" w14:paraId="489DD9DE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44D5EC6F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DDC3DA2" w14:textId="77777777" w:rsidR="00193668" w:rsidRDefault="00D57A74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65354B7D" w14:textId="77777777" w:rsidR="00193668" w:rsidRDefault="00193668">
            <w:pPr>
              <w:pStyle w:val="TableParagraph"/>
            </w:pPr>
          </w:p>
        </w:tc>
      </w:tr>
      <w:tr w:rsidR="00193668" w14:paraId="02B36FA0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ABC0338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9D478EC" w14:textId="77777777" w:rsidR="00193668" w:rsidRDefault="00D57A74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9" w:type="dxa"/>
          </w:tcPr>
          <w:p w14:paraId="772FE00E" w14:textId="77777777" w:rsidR="00193668" w:rsidRDefault="00193668">
            <w:pPr>
              <w:pStyle w:val="TableParagraph"/>
            </w:pPr>
          </w:p>
        </w:tc>
      </w:tr>
      <w:tr w:rsidR="00193668" w14:paraId="7BE5AC36" w14:textId="77777777">
        <w:trPr>
          <w:trHeight w:val="552"/>
        </w:trPr>
        <w:tc>
          <w:tcPr>
            <w:tcW w:w="1838" w:type="dxa"/>
            <w:vMerge/>
            <w:tcBorders>
              <w:top w:val="nil"/>
            </w:tcBorders>
          </w:tcPr>
          <w:p w14:paraId="38CE0E63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40ACDD3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3D86EAAC" w14:textId="77777777" w:rsidR="00193668" w:rsidRDefault="00193668">
            <w:pPr>
              <w:pStyle w:val="TableParagraph"/>
            </w:pPr>
          </w:p>
        </w:tc>
      </w:tr>
      <w:tr w:rsidR="00193668" w14:paraId="2E7919F3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350C8AC1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D33E0C2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REGON</w:t>
            </w:r>
          </w:p>
        </w:tc>
        <w:tc>
          <w:tcPr>
            <w:tcW w:w="3679" w:type="dxa"/>
          </w:tcPr>
          <w:p w14:paraId="0A4259BB" w14:textId="77777777" w:rsidR="00193668" w:rsidRDefault="00193668">
            <w:pPr>
              <w:pStyle w:val="TableParagraph"/>
            </w:pPr>
          </w:p>
        </w:tc>
      </w:tr>
      <w:tr w:rsidR="00193668" w14:paraId="1C59C01E" w14:textId="77777777">
        <w:trPr>
          <w:trHeight w:val="981"/>
        </w:trPr>
        <w:tc>
          <w:tcPr>
            <w:tcW w:w="1838" w:type="dxa"/>
            <w:vMerge w:val="restart"/>
          </w:tcPr>
          <w:p w14:paraId="76E54FE6" w14:textId="77777777" w:rsidR="00193668" w:rsidRDefault="00D57A74">
            <w:pPr>
              <w:pStyle w:val="TableParagraph"/>
              <w:numPr>
                <w:ilvl w:val="0"/>
                <w:numId w:val="8"/>
              </w:numPr>
              <w:tabs>
                <w:tab w:val="left" w:pos="382"/>
              </w:tabs>
              <w:spacing w:before="114"/>
              <w:ind w:left="382" w:hanging="272"/>
              <w:rPr>
                <w:sz w:val="24"/>
              </w:rPr>
            </w:pPr>
            <w:r>
              <w:rPr>
                <w:spacing w:val="-2"/>
                <w:sz w:val="24"/>
              </w:rPr>
              <w:t>inna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5" w:type="dxa"/>
          </w:tcPr>
          <w:p w14:paraId="5637157A" w14:textId="77777777" w:rsidR="00193668" w:rsidRDefault="00D57A74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9" w:type="dxa"/>
          </w:tcPr>
          <w:p w14:paraId="1A3FCAF4" w14:textId="77777777" w:rsidR="00193668" w:rsidRDefault="00193668">
            <w:pPr>
              <w:pStyle w:val="TableParagraph"/>
            </w:pPr>
          </w:p>
        </w:tc>
      </w:tr>
      <w:tr w:rsidR="00193668" w14:paraId="761EEC3B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A2C11B2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7AFA87D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Adres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9" w:type="dxa"/>
          </w:tcPr>
          <w:p w14:paraId="38DFA08C" w14:textId="77777777" w:rsidR="00193668" w:rsidRDefault="00193668">
            <w:pPr>
              <w:pStyle w:val="TableParagraph"/>
            </w:pPr>
          </w:p>
        </w:tc>
      </w:tr>
      <w:tr w:rsidR="00193668" w14:paraId="3D357307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1B597751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24316D9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9" w:type="dxa"/>
          </w:tcPr>
          <w:p w14:paraId="72D0540D" w14:textId="77777777" w:rsidR="00193668" w:rsidRDefault="00193668">
            <w:pPr>
              <w:pStyle w:val="TableParagraph"/>
            </w:pPr>
          </w:p>
        </w:tc>
      </w:tr>
      <w:tr w:rsidR="00193668" w14:paraId="52945233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68ABA92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3244383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313ED594" w14:textId="77777777" w:rsidR="00193668" w:rsidRDefault="00193668">
            <w:pPr>
              <w:pStyle w:val="TableParagraph"/>
            </w:pPr>
          </w:p>
        </w:tc>
      </w:tr>
      <w:tr w:rsidR="00193668" w14:paraId="6C9886E9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1F225AA7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3FC7045" w14:textId="77777777" w:rsidR="00193668" w:rsidRDefault="00D57A74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066BB201" w14:textId="77777777" w:rsidR="00193668" w:rsidRDefault="00193668">
            <w:pPr>
              <w:pStyle w:val="TableParagraph"/>
            </w:pPr>
          </w:p>
        </w:tc>
      </w:tr>
    </w:tbl>
    <w:p w14:paraId="327C7B7A" w14:textId="77777777" w:rsidR="00193668" w:rsidRDefault="00193668">
      <w:pPr>
        <w:pStyle w:val="TableParagraph"/>
        <w:sectPr w:rsidR="00193668">
          <w:pgSz w:w="11910" w:h="16840"/>
          <w:pgMar w:top="1320" w:right="141" w:bottom="1580" w:left="141" w:header="709" w:footer="1383" w:gutter="0"/>
          <w:cols w:space="708"/>
        </w:sectPr>
      </w:pPr>
    </w:p>
    <w:p w14:paraId="6C99C146" w14:textId="77777777" w:rsidR="00193668" w:rsidRDefault="00193668">
      <w:pPr>
        <w:pStyle w:val="Tekstpodstawowy"/>
        <w:spacing w:before="9" w:after="1"/>
        <w:jc w:val="left"/>
        <w:rPr>
          <w:sz w:val="7"/>
        </w:rPr>
      </w:pPr>
    </w:p>
    <w:tbl>
      <w:tblPr>
        <w:tblStyle w:val="TableNormal"/>
        <w:tblW w:w="0" w:type="auto"/>
        <w:tblInd w:w="1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3542"/>
        <w:gridCol w:w="3680"/>
      </w:tblGrid>
      <w:tr w:rsidR="00193668" w14:paraId="1E0A09BA" w14:textId="77777777">
        <w:trPr>
          <w:trHeight w:val="991"/>
        </w:trPr>
        <w:tc>
          <w:tcPr>
            <w:tcW w:w="1842" w:type="dxa"/>
            <w:vMerge w:val="restart"/>
          </w:tcPr>
          <w:p w14:paraId="61987EFB" w14:textId="77777777" w:rsidR="00193668" w:rsidRDefault="00193668">
            <w:pPr>
              <w:pStyle w:val="TableParagraph"/>
            </w:pPr>
          </w:p>
        </w:tc>
        <w:tc>
          <w:tcPr>
            <w:tcW w:w="3542" w:type="dxa"/>
          </w:tcPr>
          <w:p w14:paraId="324C5A65" w14:textId="77777777" w:rsidR="00193668" w:rsidRDefault="00D57A74">
            <w:pPr>
              <w:pStyle w:val="TableParagraph"/>
              <w:spacing w:before="104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80" w:type="dxa"/>
          </w:tcPr>
          <w:p w14:paraId="3634AE28" w14:textId="77777777" w:rsidR="00193668" w:rsidRDefault="00D57A74">
            <w:pPr>
              <w:pStyle w:val="TableParagraph"/>
              <w:numPr>
                <w:ilvl w:val="0"/>
                <w:numId w:val="7"/>
              </w:numPr>
              <w:tabs>
                <w:tab w:val="left" w:pos="379"/>
              </w:tabs>
              <w:spacing w:before="114"/>
              <w:ind w:left="379" w:hanging="272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30"/>
                <w:w w:val="150"/>
                <w:sz w:val="24"/>
              </w:rPr>
              <w:t xml:space="preserve"> </w:t>
            </w:r>
            <w:r>
              <w:rPr>
                <w:w w:val="150"/>
                <w:sz w:val="24"/>
              </w:rPr>
              <w:t>/</w:t>
            </w:r>
            <w:r>
              <w:rPr>
                <w:spacing w:val="-30"/>
                <w:w w:val="150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tak:</w:t>
            </w:r>
          </w:p>
        </w:tc>
      </w:tr>
      <w:tr w:rsidR="00193668" w14:paraId="7ABE3161" w14:textId="77777777">
        <w:trPr>
          <w:trHeight w:val="551"/>
        </w:trPr>
        <w:tc>
          <w:tcPr>
            <w:tcW w:w="1842" w:type="dxa"/>
            <w:vMerge/>
            <w:tcBorders>
              <w:top w:val="nil"/>
            </w:tcBorders>
          </w:tcPr>
          <w:p w14:paraId="0223EC35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 w14:paraId="3729533E" w14:textId="77777777" w:rsidR="00193668" w:rsidRDefault="00D57A74">
            <w:pPr>
              <w:pStyle w:val="TableParagraph"/>
              <w:spacing w:before="102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80" w:type="dxa"/>
          </w:tcPr>
          <w:p w14:paraId="476B4EE3" w14:textId="77777777" w:rsidR="00193668" w:rsidRDefault="00193668">
            <w:pPr>
              <w:pStyle w:val="TableParagraph"/>
            </w:pPr>
          </w:p>
        </w:tc>
      </w:tr>
      <w:tr w:rsidR="00193668" w14:paraId="4930DEBF" w14:textId="77777777">
        <w:trPr>
          <w:trHeight w:val="1410"/>
        </w:trPr>
        <w:tc>
          <w:tcPr>
            <w:tcW w:w="1842" w:type="dxa"/>
            <w:vMerge/>
            <w:tcBorders>
              <w:top w:val="nil"/>
            </w:tcBorders>
          </w:tcPr>
          <w:p w14:paraId="6D794B0D" w14:textId="77777777" w:rsidR="00193668" w:rsidRDefault="00193668"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 w14:paraId="61411274" w14:textId="77777777" w:rsidR="00193668" w:rsidRDefault="00D57A74">
            <w:pPr>
              <w:pStyle w:val="TableParagraph"/>
              <w:spacing w:before="102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Reprezentowana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80" w:type="dxa"/>
          </w:tcPr>
          <w:p w14:paraId="186DD92A" w14:textId="77777777" w:rsidR="00193668" w:rsidRDefault="00193668">
            <w:pPr>
              <w:pStyle w:val="TableParagraph"/>
            </w:pPr>
          </w:p>
        </w:tc>
      </w:tr>
    </w:tbl>
    <w:p w14:paraId="72DE31F4" w14:textId="77777777" w:rsidR="00193668" w:rsidRDefault="00193668">
      <w:pPr>
        <w:pStyle w:val="Tekstpodstawowy"/>
        <w:spacing w:before="26"/>
        <w:jc w:val="left"/>
      </w:pPr>
    </w:p>
    <w:p w14:paraId="512F6569" w14:textId="77777777" w:rsidR="00193668" w:rsidRDefault="00D57A74">
      <w:pPr>
        <w:pStyle w:val="Nagwek1"/>
        <w:spacing w:before="0"/>
      </w:pPr>
      <w:r>
        <w:t>§</w:t>
      </w:r>
      <w:r>
        <w:rPr>
          <w:spacing w:val="-10"/>
        </w:rPr>
        <w:t xml:space="preserve"> </w:t>
      </w:r>
      <w:r>
        <w:t>1.</w:t>
      </w:r>
      <w:r>
        <w:rPr>
          <w:spacing w:val="-11"/>
        </w:rPr>
        <w:t xml:space="preserve"> </w:t>
      </w:r>
      <w:r>
        <w:t>Postanowienia</w:t>
      </w:r>
      <w:r>
        <w:rPr>
          <w:spacing w:val="-10"/>
        </w:rPr>
        <w:t xml:space="preserve"> </w:t>
      </w:r>
      <w:r>
        <w:rPr>
          <w:spacing w:val="-2"/>
        </w:rPr>
        <w:t>ogólne</w:t>
      </w:r>
    </w:p>
    <w:p w14:paraId="22524C15" w14:textId="77777777" w:rsidR="00193668" w:rsidRDefault="00D57A74">
      <w:pPr>
        <w:pStyle w:val="Akapitzlist"/>
        <w:numPr>
          <w:ilvl w:val="0"/>
          <w:numId w:val="6"/>
        </w:numPr>
        <w:tabs>
          <w:tab w:val="left" w:pos="1556"/>
          <w:tab w:val="left" w:pos="1558"/>
        </w:tabs>
        <w:spacing w:before="156" w:line="268" w:lineRule="auto"/>
        <w:ind w:right="1275"/>
        <w:jc w:val="both"/>
        <w:rPr>
          <w:sz w:val="24"/>
        </w:rPr>
      </w:pPr>
      <w:r>
        <w:rPr>
          <w:sz w:val="24"/>
        </w:rPr>
        <w:t>Umowa szczegółowa Kolokacji została zawarta na podstawie Umowy Ramowej oraz Zamówienia</w:t>
      </w:r>
      <w:r>
        <w:rPr>
          <w:spacing w:val="-11"/>
          <w:sz w:val="24"/>
        </w:rPr>
        <w:t xml:space="preserve"> </w:t>
      </w:r>
      <w:r>
        <w:rPr>
          <w:sz w:val="24"/>
        </w:rPr>
        <w:t>złożonego</w:t>
      </w:r>
      <w:r>
        <w:rPr>
          <w:spacing w:val="-12"/>
          <w:sz w:val="24"/>
        </w:rPr>
        <w:t xml:space="preserve"> </w:t>
      </w:r>
      <w:r>
        <w:rPr>
          <w:sz w:val="24"/>
        </w:rPr>
        <w:t>przez</w:t>
      </w:r>
      <w:r>
        <w:rPr>
          <w:spacing w:val="-12"/>
          <w:sz w:val="24"/>
        </w:rPr>
        <w:t xml:space="preserve"> </w:t>
      </w:r>
      <w:r>
        <w:rPr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oparciu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11"/>
          <w:sz w:val="24"/>
        </w:rPr>
        <w:t xml:space="preserve"> </w:t>
      </w:r>
      <w:r>
        <w:rPr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z w:val="24"/>
        </w:rPr>
        <w:t>Ramowej.</w:t>
      </w:r>
    </w:p>
    <w:p w14:paraId="4A3D7A6D" w14:textId="77777777" w:rsidR="00193668" w:rsidRDefault="00D57A74">
      <w:pPr>
        <w:pStyle w:val="Akapitzlist"/>
        <w:numPr>
          <w:ilvl w:val="0"/>
          <w:numId w:val="6"/>
        </w:numPr>
        <w:tabs>
          <w:tab w:val="left" w:pos="1556"/>
          <w:tab w:val="left" w:pos="1558"/>
        </w:tabs>
        <w:spacing w:before="122" w:line="271" w:lineRule="auto"/>
        <w:ind w:right="1275"/>
        <w:jc w:val="both"/>
        <w:rPr>
          <w:sz w:val="24"/>
        </w:rPr>
      </w:pPr>
      <w:r>
        <w:rPr>
          <w:spacing w:val="-2"/>
          <w:sz w:val="24"/>
        </w:rPr>
        <w:t>Słowa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zwroty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użyte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Umowie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Kolokacji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dużej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litery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mają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znaczenie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nadane </w:t>
      </w:r>
      <w:r>
        <w:rPr>
          <w:sz w:val="24"/>
        </w:rPr>
        <w:t>im w</w:t>
      </w:r>
      <w:r>
        <w:rPr>
          <w:spacing w:val="-15"/>
          <w:sz w:val="24"/>
        </w:rPr>
        <w:t xml:space="preserve"> </w:t>
      </w:r>
      <w:r>
        <w:rPr>
          <w:sz w:val="24"/>
        </w:rPr>
        <w:t>Umowie Ramowej, z tym że, jeżeli Umowa szczegółowa Kolokacji wprowadza inne rozumienie</w:t>
      </w:r>
      <w:r>
        <w:rPr>
          <w:spacing w:val="-13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13"/>
          <w:sz w:val="24"/>
        </w:rPr>
        <w:t xml:space="preserve"> </w:t>
      </w:r>
      <w:r>
        <w:rPr>
          <w:sz w:val="24"/>
        </w:rPr>
        <w:t>pojęć</w:t>
      </w:r>
      <w:r>
        <w:rPr>
          <w:spacing w:val="-14"/>
          <w:sz w:val="24"/>
        </w:rPr>
        <w:t xml:space="preserve"> </w:t>
      </w:r>
      <w:r>
        <w:rPr>
          <w:sz w:val="24"/>
        </w:rPr>
        <w:t>niż</w:t>
      </w:r>
      <w:r>
        <w:rPr>
          <w:spacing w:val="-14"/>
          <w:sz w:val="24"/>
        </w:rPr>
        <w:t xml:space="preserve"> </w:t>
      </w:r>
      <w:r>
        <w:rPr>
          <w:sz w:val="24"/>
        </w:rPr>
        <w:t>Umowa</w:t>
      </w:r>
      <w:r>
        <w:rPr>
          <w:spacing w:val="-14"/>
          <w:sz w:val="24"/>
        </w:rPr>
        <w:t xml:space="preserve"> </w:t>
      </w:r>
      <w:r>
        <w:rPr>
          <w:sz w:val="24"/>
        </w:rPr>
        <w:t>Ramowa,</w:t>
      </w:r>
      <w:r>
        <w:rPr>
          <w:spacing w:val="-13"/>
          <w:sz w:val="24"/>
        </w:rPr>
        <w:t xml:space="preserve"> </w:t>
      </w:r>
      <w:r>
        <w:rPr>
          <w:sz w:val="24"/>
        </w:rPr>
        <w:t>pierwszeństwo</w:t>
      </w:r>
      <w:r>
        <w:rPr>
          <w:spacing w:val="-14"/>
          <w:sz w:val="24"/>
        </w:rPr>
        <w:t xml:space="preserve"> </w:t>
      </w:r>
      <w:r>
        <w:rPr>
          <w:sz w:val="24"/>
        </w:rPr>
        <w:t>mają</w:t>
      </w:r>
      <w:r>
        <w:rPr>
          <w:spacing w:val="-13"/>
          <w:sz w:val="24"/>
        </w:rPr>
        <w:t xml:space="preserve"> </w:t>
      </w:r>
      <w:r>
        <w:rPr>
          <w:sz w:val="24"/>
        </w:rPr>
        <w:t>postanowienia Umowy szczegółowej Kolokacji.</w:t>
      </w:r>
    </w:p>
    <w:p w14:paraId="338E754D" w14:textId="77777777" w:rsidR="00193668" w:rsidRDefault="00D57A74">
      <w:pPr>
        <w:pStyle w:val="Akapitzlist"/>
        <w:numPr>
          <w:ilvl w:val="0"/>
          <w:numId w:val="6"/>
        </w:numPr>
        <w:tabs>
          <w:tab w:val="left" w:pos="1556"/>
          <w:tab w:val="left" w:pos="1558"/>
        </w:tabs>
        <w:spacing w:before="116" w:line="268" w:lineRule="auto"/>
        <w:ind w:right="1277"/>
        <w:jc w:val="both"/>
        <w:rPr>
          <w:sz w:val="24"/>
        </w:rPr>
      </w:pPr>
      <w:r>
        <w:rPr>
          <w:spacing w:val="-6"/>
          <w:sz w:val="24"/>
        </w:rPr>
        <w:t>Przedmiotem Umowy szczegółowej Kolokacji jest określenie zasad, na jakich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OSD świadczy na </w:t>
      </w:r>
      <w:r>
        <w:rPr>
          <w:sz w:val="24"/>
        </w:rPr>
        <w:t>rzecz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Usługę</w:t>
      </w:r>
      <w:r>
        <w:rPr>
          <w:spacing w:val="-15"/>
          <w:sz w:val="24"/>
        </w:rPr>
        <w:t xml:space="preserve"> </w:t>
      </w:r>
      <w:r>
        <w:rPr>
          <w:sz w:val="24"/>
        </w:rPr>
        <w:t>Kolokacji,</w:t>
      </w:r>
      <w:r>
        <w:rPr>
          <w:spacing w:val="-15"/>
          <w:sz w:val="24"/>
        </w:rPr>
        <w:t xml:space="preserve"> </w:t>
      </w:r>
      <w:r>
        <w:rPr>
          <w:sz w:val="24"/>
        </w:rPr>
        <w:t>zwaną</w:t>
      </w:r>
      <w:r>
        <w:rPr>
          <w:spacing w:val="-15"/>
          <w:sz w:val="24"/>
        </w:rPr>
        <w:t xml:space="preserve"> </w:t>
      </w:r>
      <w:r>
        <w:rPr>
          <w:sz w:val="24"/>
        </w:rPr>
        <w:t>dalej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tej</w:t>
      </w:r>
      <w:r>
        <w:rPr>
          <w:spacing w:val="-15"/>
          <w:sz w:val="24"/>
        </w:rPr>
        <w:t xml:space="preserve"> </w:t>
      </w:r>
      <w:r>
        <w:rPr>
          <w:sz w:val="24"/>
        </w:rPr>
        <w:t>Umowie</w:t>
      </w:r>
      <w:r>
        <w:rPr>
          <w:spacing w:val="-15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5"/>
          <w:sz w:val="24"/>
        </w:rPr>
        <w:t xml:space="preserve"> </w:t>
      </w:r>
      <w:r>
        <w:rPr>
          <w:sz w:val="24"/>
        </w:rPr>
        <w:t>Kolokacji</w:t>
      </w:r>
      <w:r>
        <w:rPr>
          <w:spacing w:val="-15"/>
          <w:sz w:val="24"/>
        </w:rPr>
        <w:t xml:space="preserve"> </w:t>
      </w:r>
      <w:r>
        <w:rPr>
          <w:sz w:val="24"/>
        </w:rPr>
        <w:t>„</w:t>
      </w:r>
      <w:r>
        <w:rPr>
          <w:b/>
          <w:sz w:val="24"/>
        </w:rPr>
        <w:t>Usługą</w:t>
      </w:r>
      <w:r>
        <w:rPr>
          <w:sz w:val="24"/>
        </w:rPr>
        <w:t>”.</w:t>
      </w:r>
    </w:p>
    <w:p w14:paraId="7B36CC4F" w14:textId="77777777" w:rsidR="00193668" w:rsidRDefault="00D57A74">
      <w:pPr>
        <w:pStyle w:val="Akapitzlist"/>
        <w:numPr>
          <w:ilvl w:val="0"/>
          <w:numId w:val="6"/>
        </w:numPr>
        <w:tabs>
          <w:tab w:val="left" w:pos="1556"/>
          <w:tab w:val="left" w:pos="1558"/>
        </w:tabs>
        <w:spacing w:before="123" w:line="268" w:lineRule="auto"/>
        <w:ind w:right="1271"/>
        <w:jc w:val="both"/>
        <w:rPr>
          <w:sz w:val="24"/>
        </w:rPr>
      </w:pPr>
      <w:r>
        <w:rPr>
          <w:spacing w:val="-2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przypadku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woli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Stron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wydzierżawienia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Miejsc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Kolokacji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innych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niż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określone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w </w:t>
      </w:r>
      <w:r>
        <w:rPr>
          <w:spacing w:val="-4"/>
          <w:sz w:val="24"/>
        </w:rPr>
        <w:t>Umowie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modyfikacji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zakresu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Miejsc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wydzierżawionych </w:t>
      </w:r>
      <w:r>
        <w:rPr>
          <w:sz w:val="24"/>
        </w:rPr>
        <w:t>OK na podstawie Umowy szczegółowej Kolokacji, w tym poprzez umieszczenie nowych elementów</w:t>
      </w:r>
      <w:r>
        <w:rPr>
          <w:spacing w:val="-8"/>
          <w:sz w:val="24"/>
        </w:rPr>
        <w:t xml:space="preserve"> </w:t>
      </w:r>
      <w:r>
        <w:rPr>
          <w:sz w:val="24"/>
        </w:rPr>
        <w:t>Sieci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z w:val="24"/>
        </w:rPr>
        <w:t>rozbudowę</w:t>
      </w:r>
      <w:r>
        <w:rPr>
          <w:spacing w:val="-7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8"/>
          <w:sz w:val="24"/>
        </w:rPr>
        <w:t xml:space="preserve"> </w:t>
      </w:r>
      <w:r>
        <w:rPr>
          <w:sz w:val="24"/>
        </w:rPr>
        <w:t>itp.,</w:t>
      </w:r>
      <w:r>
        <w:rPr>
          <w:spacing w:val="-9"/>
          <w:sz w:val="24"/>
        </w:rPr>
        <w:t xml:space="preserve"> </w:t>
      </w:r>
      <w:r>
        <w:rPr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drodze</w:t>
      </w:r>
      <w:r>
        <w:rPr>
          <w:spacing w:val="-8"/>
          <w:sz w:val="24"/>
        </w:rPr>
        <w:t xml:space="preserve"> </w:t>
      </w:r>
      <w:r>
        <w:rPr>
          <w:sz w:val="24"/>
        </w:rPr>
        <w:t>aneksu</w:t>
      </w:r>
      <w:r>
        <w:rPr>
          <w:spacing w:val="-10"/>
          <w:sz w:val="24"/>
        </w:rPr>
        <w:t xml:space="preserve"> </w:t>
      </w:r>
      <w:r>
        <w:rPr>
          <w:sz w:val="24"/>
        </w:rPr>
        <w:t>dokonają</w:t>
      </w:r>
      <w:r>
        <w:rPr>
          <w:spacing w:val="-7"/>
          <w:sz w:val="24"/>
        </w:rPr>
        <w:t xml:space="preserve"> </w:t>
      </w:r>
      <w:r>
        <w:rPr>
          <w:sz w:val="24"/>
        </w:rPr>
        <w:t>zmiany Umowy szczegółowej Kolokacji albo zawrą nową Umowę szczegółową – wedle swojego uznania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zależności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Zamówienia -</w:t>
      </w:r>
      <w:r>
        <w:rPr>
          <w:spacing w:val="-5"/>
          <w:sz w:val="24"/>
        </w:rPr>
        <w:t xml:space="preserve"> </w:t>
      </w:r>
      <w:r>
        <w:rPr>
          <w:sz w:val="24"/>
        </w:rPr>
        <w:t>po</w:t>
      </w:r>
      <w:r>
        <w:rPr>
          <w:spacing w:val="-3"/>
          <w:sz w:val="24"/>
        </w:rPr>
        <w:t xml:space="preserve"> </w:t>
      </w:r>
      <w:r>
        <w:rPr>
          <w:sz w:val="24"/>
        </w:rPr>
        <w:t>uprzednim</w:t>
      </w:r>
      <w:r>
        <w:rPr>
          <w:spacing w:val="-3"/>
          <w:sz w:val="24"/>
        </w:rPr>
        <w:t xml:space="preserve"> </w:t>
      </w:r>
      <w:r>
        <w:rPr>
          <w:sz w:val="24"/>
        </w:rPr>
        <w:t>przeprowadzeniu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procedury </w:t>
      </w:r>
      <w:r>
        <w:rPr>
          <w:spacing w:val="-2"/>
          <w:sz w:val="24"/>
        </w:rPr>
        <w:t>Zamówienia.</w:t>
      </w:r>
    </w:p>
    <w:p w14:paraId="0048DB87" w14:textId="77777777" w:rsidR="00193668" w:rsidRDefault="00D57A74">
      <w:pPr>
        <w:pStyle w:val="Akapitzlist"/>
        <w:numPr>
          <w:ilvl w:val="0"/>
          <w:numId w:val="6"/>
        </w:numPr>
        <w:tabs>
          <w:tab w:val="left" w:pos="1557"/>
        </w:tabs>
        <w:spacing w:before="129"/>
        <w:ind w:left="1557" w:hanging="282"/>
        <w:jc w:val="both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zobowiązuje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się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zapewnia,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że:</w:t>
      </w:r>
    </w:p>
    <w:p w14:paraId="061A8205" w14:textId="77777777" w:rsidR="00193668" w:rsidRDefault="00D57A74">
      <w:pPr>
        <w:pStyle w:val="Akapitzlist"/>
        <w:numPr>
          <w:ilvl w:val="1"/>
          <w:numId w:val="6"/>
        </w:numPr>
        <w:tabs>
          <w:tab w:val="left" w:pos="2276"/>
          <w:tab w:val="left" w:pos="2278"/>
        </w:tabs>
        <w:spacing w:before="156" w:line="268" w:lineRule="auto"/>
        <w:ind w:right="1275"/>
        <w:jc w:val="both"/>
        <w:rPr>
          <w:sz w:val="24"/>
        </w:rPr>
      </w:pPr>
      <w:r>
        <w:rPr>
          <w:spacing w:val="-2"/>
          <w:sz w:val="24"/>
        </w:rPr>
        <w:t>Urządzenia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umieszczone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Miejscu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Kolokacji,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będą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stwarzały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zagrożenia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dla </w:t>
      </w:r>
      <w:r>
        <w:rPr>
          <w:sz w:val="24"/>
        </w:rPr>
        <w:t>innych</w:t>
      </w:r>
      <w:r>
        <w:rPr>
          <w:spacing w:val="-13"/>
          <w:sz w:val="24"/>
        </w:rPr>
        <w:t xml:space="preserve"> </w:t>
      </w:r>
      <w:r>
        <w:rPr>
          <w:sz w:val="24"/>
        </w:rPr>
        <w:t>urządzeń,</w:t>
      </w:r>
      <w:r>
        <w:rPr>
          <w:spacing w:val="-12"/>
          <w:sz w:val="24"/>
        </w:rPr>
        <w:t xml:space="preserve"> </w:t>
      </w:r>
      <w:r>
        <w:rPr>
          <w:sz w:val="24"/>
        </w:rPr>
        <w:t>zdrowia</w:t>
      </w:r>
      <w:r>
        <w:rPr>
          <w:spacing w:val="-14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>życia</w:t>
      </w:r>
      <w:r>
        <w:rPr>
          <w:spacing w:val="-12"/>
          <w:sz w:val="24"/>
        </w:rPr>
        <w:t xml:space="preserve"> </w:t>
      </w:r>
      <w:r>
        <w:rPr>
          <w:sz w:val="24"/>
        </w:rPr>
        <w:t>ludzi;</w:t>
      </w:r>
    </w:p>
    <w:p w14:paraId="41FAA13B" w14:textId="77777777" w:rsidR="00193668" w:rsidRDefault="00D57A74">
      <w:pPr>
        <w:pStyle w:val="Akapitzlist"/>
        <w:numPr>
          <w:ilvl w:val="1"/>
          <w:numId w:val="6"/>
        </w:numPr>
        <w:tabs>
          <w:tab w:val="left" w:pos="2276"/>
          <w:tab w:val="left" w:pos="2278"/>
        </w:tabs>
        <w:spacing w:before="121" w:line="271" w:lineRule="auto"/>
        <w:ind w:right="1273"/>
        <w:jc w:val="both"/>
        <w:rPr>
          <w:sz w:val="24"/>
        </w:rPr>
      </w:pPr>
      <w:r>
        <w:rPr>
          <w:sz w:val="24"/>
        </w:rPr>
        <w:t>Urządzenia OK, umieszczone w Miejscu Kolokacji, będą skonfigurowane, zainstalowane i eksploatowane zgodnie z</w:t>
      </w:r>
      <w:r>
        <w:rPr>
          <w:spacing w:val="-15"/>
          <w:sz w:val="24"/>
        </w:rPr>
        <w:t xml:space="preserve"> </w:t>
      </w:r>
      <w:r>
        <w:rPr>
          <w:sz w:val="24"/>
        </w:rPr>
        <w:t>instrukcjami odpowiednich producentów, przemysłowymi</w:t>
      </w:r>
      <w:r>
        <w:rPr>
          <w:spacing w:val="-12"/>
          <w:sz w:val="24"/>
        </w:rPr>
        <w:t xml:space="preserve"> </w:t>
      </w:r>
      <w:r>
        <w:rPr>
          <w:sz w:val="24"/>
        </w:rPr>
        <w:t>standardami</w:t>
      </w:r>
      <w:r>
        <w:rPr>
          <w:spacing w:val="-11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wszelkimi</w:t>
      </w:r>
      <w:r>
        <w:rPr>
          <w:spacing w:val="-10"/>
          <w:sz w:val="24"/>
        </w:rPr>
        <w:t xml:space="preserve"> </w:t>
      </w:r>
      <w:r>
        <w:rPr>
          <w:sz w:val="24"/>
        </w:rPr>
        <w:t>instrukcjami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zaleceniami </w:t>
      </w:r>
      <w:r>
        <w:rPr>
          <w:spacing w:val="-4"/>
          <w:sz w:val="24"/>
        </w:rPr>
        <w:t>OSD;</w:t>
      </w:r>
    </w:p>
    <w:p w14:paraId="47082B1D" w14:textId="77777777" w:rsidR="00193668" w:rsidRDefault="00D57A74">
      <w:pPr>
        <w:pStyle w:val="Akapitzlist"/>
        <w:numPr>
          <w:ilvl w:val="1"/>
          <w:numId w:val="6"/>
        </w:numPr>
        <w:tabs>
          <w:tab w:val="left" w:pos="2276"/>
          <w:tab w:val="left" w:pos="2278"/>
        </w:tabs>
        <w:spacing w:before="116" w:line="271" w:lineRule="auto"/>
        <w:ind w:right="1270"/>
        <w:jc w:val="both"/>
        <w:rPr>
          <w:sz w:val="24"/>
        </w:rPr>
      </w:pPr>
      <w:r>
        <w:rPr>
          <w:sz w:val="24"/>
        </w:rPr>
        <w:t xml:space="preserve">Urządzenia OK są technicznie i fizycznie zgodne z Siecią KPO/FERC i Miejscem </w:t>
      </w:r>
      <w:r>
        <w:rPr>
          <w:spacing w:val="-4"/>
          <w:sz w:val="24"/>
        </w:rPr>
        <w:t>Kolokacji,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którym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będą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umieszczone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dopuszczone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takiego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wykorzystania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na </w:t>
      </w:r>
      <w:r>
        <w:rPr>
          <w:sz w:val="24"/>
        </w:rPr>
        <w:t>mocy odpowiednich przepisów,</w:t>
      </w:r>
    </w:p>
    <w:p w14:paraId="1F6AC098" w14:textId="77777777" w:rsidR="00193668" w:rsidRDefault="00D57A74">
      <w:pPr>
        <w:pStyle w:val="Akapitzlist"/>
        <w:numPr>
          <w:ilvl w:val="1"/>
          <w:numId w:val="6"/>
        </w:numPr>
        <w:tabs>
          <w:tab w:val="left" w:pos="2276"/>
          <w:tab w:val="left" w:pos="2278"/>
        </w:tabs>
        <w:spacing w:before="116" w:line="268" w:lineRule="auto"/>
        <w:ind w:right="1275"/>
        <w:jc w:val="both"/>
        <w:rPr>
          <w:sz w:val="24"/>
        </w:rPr>
      </w:pPr>
      <w:r>
        <w:rPr>
          <w:spacing w:val="-4"/>
          <w:sz w:val="24"/>
        </w:rPr>
        <w:t>Urządzenia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umieszczone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Miejscu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będą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ubezpieczone,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szczególności </w:t>
      </w:r>
      <w:r>
        <w:rPr>
          <w:sz w:val="24"/>
        </w:rPr>
        <w:t>od pożarów i powodzi;</w:t>
      </w:r>
    </w:p>
    <w:p w14:paraId="5D6B3E84" w14:textId="77777777" w:rsidR="00193668" w:rsidRDefault="00193668">
      <w:pPr>
        <w:pStyle w:val="Akapitzlist"/>
        <w:spacing w:line="268" w:lineRule="auto"/>
        <w:rPr>
          <w:sz w:val="24"/>
        </w:rPr>
        <w:sectPr w:rsidR="00193668">
          <w:pgSz w:w="11910" w:h="16840"/>
          <w:pgMar w:top="1320" w:right="141" w:bottom="1580" w:left="141" w:header="709" w:footer="1383" w:gutter="0"/>
          <w:cols w:space="708"/>
        </w:sectPr>
      </w:pPr>
    </w:p>
    <w:p w14:paraId="764A29BD" w14:textId="77777777" w:rsidR="00193668" w:rsidRDefault="00D57A74">
      <w:pPr>
        <w:pStyle w:val="Akapitzlist"/>
        <w:numPr>
          <w:ilvl w:val="1"/>
          <w:numId w:val="6"/>
        </w:numPr>
        <w:tabs>
          <w:tab w:val="left" w:pos="2276"/>
          <w:tab w:val="left" w:pos="2278"/>
        </w:tabs>
        <w:spacing w:before="72" w:line="271" w:lineRule="auto"/>
        <w:ind w:right="1271"/>
        <w:jc w:val="both"/>
        <w:rPr>
          <w:sz w:val="24"/>
        </w:rPr>
      </w:pPr>
      <w:r>
        <w:rPr>
          <w:spacing w:val="-2"/>
          <w:sz w:val="24"/>
        </w:rPr>
        <w:lastRenderedPageBreak/>
        <w:t>osoby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wykonujące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pracę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Miejscu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imieniu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będą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miały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odpowiednią </w:t>
      </w:r>
      <w:r>
        <w:rPr>
          <w:spacing w:val="-4"/>
          <w:sz w:val="24"/>
        </w:rPr>
        <w:t>wiedzę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kwalifikacje,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ponosi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pełną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odpowiedzialność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skutki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działań/zaniechań </w:t>
      </w:r>
      <w:r>
        <w:rPr>
          <w:spacing w:val="-8"/>
          <w:sz w:val="24"/>
        </w:rPr>
        <w:t>tych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osób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czasie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przebywania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Miejscu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Kolokacji.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razie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gdyby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osoba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 xml:space="preserve">upoważniona </w:t>
      </w:r>
      <w:r>
        <w:rPr>
          <w:sz w:val="24"/>
        </w:rPr>
        <w:t>przez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dostępu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Miejsca</w:t>
      </w:r>
      <w:r>
        <w:rPr>
          <w:spacing w:val="-15"/>
          <w:sz w:val="24"/>
        </w:rPr>
        <w:t xml:space="preserve"> </w:t>
      </w:r>
      <w:r>
        <w:rPr>
          <w:sz w:val="24"/>
        </w:rPr>
        <w:t>Kolokacji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czasie</w:t>
      </w:r>
      <w:r>
        <w:rPr>
          <w:spacing w:val="-15"/>
          <w:sz w:val="24"/>
        </w:rPr>
        <w:t xml:space="preserve"> </w:t>
      </w:r>
      <w:r>
        <w:rPr>
          <w:sz w:val="24"/>
        </w:rPr>
        <w:t>przebywania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tam </w:t>
      </w:r>
      <w:r>
        <w:rPr>
          <w:spacing w:val="-4"/>
          <w:sz w:val="24"/>
        </w:rPr>
        <w:t>spowodowała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jakiekolwiek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szkody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mieniu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powierzonym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innego PT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bądź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też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wyrządziła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jakąkolwiek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inną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szkodę,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zobowiązuje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naprawy </w:t>
      </w:r>
      <w:r>
        <w:rPr>
          <w:spacing w:val="-6"/>
          <w:sz w:val="24"/>
        </w:rPr>
        <w:t>poniesionej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szkody w pełnej wysokości,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w tym do pokrycia kosztów przywrócenia stanu </w:t>
      </w:r>
      <w:r>
        <w:rPr>
          <w:spacing w:val="-4"/>
          <w:sz w:val="24"/>
        </w:rPr>
        <w:t>poprzedniego, tj. kosztów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naprawy lub wymiany urządzeń i oprogramowania;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kosztów </w:t>
      </w:r>
      <w:r>
        <w:rPr>
          <w:sz w:val="24"/>
        </w:rPr>
        <w:t>robocizny związanych z usuwaniem szkód; odszkodowania/kar umownych wypłaconych przez OSD innym PT za przerwanie świadczenia przez nich usług; kosztów obsługi prawnej tych roszczeń.</w:t>
      </w:r>
    </w:p>
    <w:p w14:paraId="1630250F" w14:textId="77777777" w:rsidR="00193668" w:rsidRDefault="00D57A74">
      <w:pPr>
        <w:pStyle w:val="Nagwek1"/>
        <w:spacing w:before="108"/>
        <w:ind w:left="4597"/>
        <w:jc w:val="both"/>
      </w:pPr>
      <w:r>
        <w:rPr>
          <w:spacing w:val="-2"/>
        </w:rPr>
        <w:t>§</w:t>
      </w:r>
      <w:r>
        <w:rPr>
          <w:spacing w:val="-10"/>
        </w:rPr>
        <w:t xml:space="preserve"> </w:t>
      </w:r>
      <w:r>
        <w:rPr>
          <w:spacing w:val="-2"/>
        </w:rPr>
        <w:t>2.</w:t>
      </w:r>
      <w:r>
        <w:rPr>
          <w:spacing w:val="-11"/>
        </w:rPr>
        <w:t xml:space="preserve"> </w:t>
      </w:r>
      <w:r>
        <w:rPr>
          <w:spacing w:val="-2"/>
        </w:rPr>
        <w:t>Specyfikacja</w:t>
      </w:r>
      <w:r>
        <w:rPr>
          <w:spacing w:val="-9"/>
        </w:rPr>
        <w:t xml:space="preserve"> </w:t>
      </w:r>
      <w:r>
        <w:rPr>
          <w:spacing w:val="-2"/>
        </w:rPr>
        <w:t>Usługi</w:t>
      </w:r>
    </w:p>
    <w:p w14:paraId="500A6B6B" w14:textId="77777777" w:rsidR="00193668" w:rsidRDefault="00D57A74">
      <w:pPr>
        <w:pStyle w:val="Akapitzlist"/>
        <w:numPr>
          <w:ilvl w:val="0"/>
          <w:numId w:val="5"/>
        </w:numPr>
        <w:tabs>
          <w:tab w:val="left" w:pos="1634"/>
        </w:tabs>
        <w:ind w:left="1634" w:hanging="359"/>
        <w:rPr>
          <w:sz w:val="24"/>
        </w:rPr>
      </w:pPr>
      <w:r>
        <w:rPr>
          <w:spacing w:val="-6"/>
          <w:sz w:val="24"/>
        </w:rPr>
        <w:t>Przedmiotem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Umowy szczegółowej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Kolokacji jest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Usługa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o parametrach określonych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w Tabeli</w:t>
      </w:r>
    </w:p>
    <w:p w14:paraId="3AC7BFD6" w14:textId="77777777" w:rsidR="00193668" w:rsidRDefault="00D57A74">
      <w:pPr>
        <w:pStyle w:val="Tekstpodstawowy"/>
        <w:spacing w:before="34"/>
        <w:ind w:left="1635"/>
        <w:jc w:val="left"/>
      </w:pPr>
      <w:r>
        <w:t>nr</w:t>
      </w:r>
      <w:r>
        <w:rPr>
          <w:spacing w:val="-2"/>
        </w:rPr>
        <w:t xml:space="preserve"> </w:t>
      </w:r>
      <w:r>
        <w:rPr>
          <w:spacing w:val="-5"/>
        </w:rPr>
        <w:t>2.</w:t>
      </w:r>
    </w:p>
    <w:p w14:paraId="1C175806" w14:textId="77777777" w:rsidR="00193668" w:rsidRDefault="00D57A74">
      <w:pPr>
        <w:pStyle w:val="Tekstpodstawowy"/>
        <w:spacing w:before="156"/>
        <w:ind w:right="1273"/>
        <w:jc w:val="right"/>
      </w:pPr>
      <w:r>
        <w:rPr>
          <w:spacing w:val="-2"/>
        </w:rPr>
        <w:t>Tabela</w:t>
      </w:r>
      <w:r>
        <w:rPr>
          <w:spacing w:val="-11"/>
        </w:rPr>
        <w:t xml:space="preserve"> </w:t>
      </w:r>
      <w:r>
        <w:rPr>
          <w:spacing w:val="-2"/>
        </w:rPr>
        <w:t>nr</w:t>
      </w:r>
      <w:r>
        <w:rPr>
          <w:spacing w:val="-11"/>
        </w:rPr>
        <w:t xml:space="preserve"> </w:t>
      </w:r>
      <w:r>
        <w:rPr>
          <w:spacing w:val="-10"/>
        </w:rPr>
        <w:t>2</w:t>
      </w:r>
    </w:p>
    <w:p w14:paraId="4698AB81" w14:textId="77777777" w:rsidR="00193668" w:rsidRDefault="00193668">
      <w:pPr>
        <w:pStyle w:val="Tekstpodstawowy"/>
        <w:spacing w:before="10"/>
        <w:jc w:val="left"/>
        <w:rPr>
          <w:sz w:val="14"/>
        </w:rPr>
      </w:pPr>
    </w:p>
    <w:tbl>
      <w:tblPr>
        <w:tblStyle w:val="TableNormal"/>
        <w:tblW w:w="0" w:type="auto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277"/>
        <w:gridCol w:w="992"/>
        <w:gridCol w:w="1277"/>
        <w:gridCol w:w="1417"/>
        <w:gridCol w:w="994"/>
        <w:gridCol w:w="1275"/>
        <w:gridCol w:w="1135"/>
        <w:gridCol w:w="1135"/>
      </w:tblGrid>
      <w:tr w:rsidR="00193668" w14:paraId="2C563362" w14:textId="77777777">
        <w:trPr>
          <w:trHeight w:val="345"/>
        </w:trPr>
        <w:tc>
          <w:tcPr>
            <w:tcW w:w="562" w:type="dxa"/>
            <w:tcBorders>
              <w:bottom w:val="nil"/>
            </w:tcBorders>
            <w:shd w:val="clear" w:color="auto" w:fill="D9D9D9"/>
          </w:tcPr>
          <w:p w14:paraId="69F85F15" w14:textId="77777777" w:rsidR="00193668" w:rsidRDefault="00193668">
            <w:pPr>
              <w:pStyle w:val="TableParagraph"/>
            </w:pPr>
          </w:p>
        </w:tc>
        <w:tc>
          <w:tcPr>
            <w:tcW w:w="1419" w:type="dxa"/>
            <w:tcBorders>
              <w:bottom w:val="nil"/>
            </w:tcBorders>
            <w:shd w:val="clear" w:color="auto" w:fill="D9D9D9"/>
          </w:tcPr>
          <w:p w14:paraId="7864A60E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  <w:tcBorders>
              <w:bottom w:val="nil"/>
            </w:tcBorders>
            <w:shd w:val="clear" w:color="auto" w:fill="D9D9D9"/>
          </w:tcPr>
          <w:p w14:paraId="484369D6" w14:textId="77777777" w:rsidR="00193668" w:rsidRDefault="00D57A74">
            <w:pPr>
              <w:pStyle w:val="TableParagraph"/>
              <w:spacing w:before="106" w:line="220" w:lineRule="exact"/>
              <w:ind w:left="5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Rodzaj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9D9D9"/>
          </w:tcPr>
          <w:p w14:paraId="5D400F3B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  <w:tcBorders>
              <w:bottom w:val="nil"/>
            </w:tcBorders>
            <w:shd w:val="clear" w:color="auto" w:fill="D9D9D9"/>
          </w:tcPr>
          <w:p w14:paraId="7D953820" w14:textId="77777777" w:rsidR="00193668" w:rsidRDefault="00193668">
            <w:pPr>
              <w:pStyle w:val="TableParagraph"/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D9D9D9"/>
          </w:tcPr>
          <w:p w14:paraId="609720D4" w14:textId="77777777" w:rsidR="00193668" w:rsidRDefault="00193668">
            <w:pPr>
              <w:pStyle w:val="TableParagraph"/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D9D9D9"/>
          </w:tcPr>
          <w:p w14:paraId="20D352F0" w14:textId="77777777" w:rsidR="00193668" w:rsidRDefault="00193668">
            <w:pPr>
              <w:pStyle w:val="TableParagraph"/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D9D9D9"/>
          </w:tcPr>
          <w:p w14:paraId="66218692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D9D9D9"/>
          </w:tcPr>
          <w:p w14:paraId="2F347086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D9D9D9"/>
          </w:tcPr>
          <w:p w14:paraId="09CD8439" w14:textId="77777777" w:rsidR="00193668" w:rsidRDefault="00193668">
            <w:pPr>
              <w:pStyle w:val="TableParagraph"/>
            </w:pPr>
          </w:p>
        </w:tc>
      </w:tr>
      <w:tr w:rsidR="00193668" w14:paraId="769CA824" w14:textId="77777777">
        <w:trPr>
          <w:trHeight w:val="284"/>
        </w:trPr>
        <w:tc>
          <w:tcPr>
            <w:tcW w:w="562" w:type="dxa"/>
            <w:tcBorders>
              <w:top w:val="nil"/>
              <w:bottom w:val="nil"/>
            </w:tcBorders>
            <w:shd w:val="clear" w:color="auto" w:fill="D9D9D9"/>
          </w:tcPr>
          <w:p w14:paraId="01FE04AE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D9D9D9"/>
          </w:tcPr>
          <w:p w14:paraId="09064508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5092F1C4" w14:textId="77777777" w:rsidR="00193668" w:rsidRDefault="00D57A74">
            <w:pPr>
              <w:pStyle w:val="TableParagraph"/>
              <w:spacing w:line="216" w:lineRule="exact"/>
              <w:ind w:left="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Kolokacji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D9D9D9"/>
          </w:tcPr>
          <w:p w14:paraId="3051BCF8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4ACB394E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D9D9D9"/>
          </w:tcPr>
          <w:p w14:paraId="71623C8D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D9D9D9"/>
          </w:tcPr>
          <w:p w14:paraId="60B9D78B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/>
          </w:tcPr>
          <w:p w14:paraId="548EE61B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091E8842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735DF569" w14:textId="77777777" w:rsidR="00193668" w:rsidRDefault="00193668">
            <w:pPr>
              <w:pStyle w:val="TableParagraph"/>
              <w:rPr>
                <w:sz w:val="20"/>
              </w:rPr>
            </w:pPr>
          </w:p>
        </w:tc>
      </w:tr>
      <w:tr w:rsidR="00193668" w14:paraId="2B8549B4" w14:textId="77777777">
        <w:trPr>
          <w:trHeight w:val="284"/>
        </w:trPr>
        <w:tc>
          <w:tcPr>
            <w:tcW w:w="562" w:type="dxa"/>
            <w:tcBorders>
              <w:top w:val="nil"/>
              <w:bottom w:val="nil"/>
            </w:tcBorders>
            <w:shd w:val="clear" w:color="auto" w:fill="D9D9D9"/>
          </w:tcPr>
          <w:p w14:paraId="72EB559A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D9D9D9"/>
          </w:tcPr>
          <w:p w14:paraId="493FDDC5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322BACE7" w14:textId="77777777" w:rsidR="00193668" w:rsidRDefault="00D57A74">
            <w:pPr>
              <w:pStyle w:val="TableParagraph"/>
              <w:spacing w:before="44" w:line="220" w:lineRule="exact"/>
              <w:ind w:left="5" w:right="3"/>
              <w:jc w:val="center"/>
              <w:rPr>
                <w:b/>
                <w:sz w:val="20"/>
              </w:rPr>
            </w:pPr>
            <w:r>
              <w:rPr>
                <w:b/>
                <w:spacing w:val="-16"/>
                <w:sz w:val="20"/>
              </w:rPr>
              <w:t>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D9D9D9"/>
          </w:tcPr>
          <w:p w14:paraId="5094E7B1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7B895FF7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D9D9D9"/>
          </w:tcPr>
          <w:p w14:paraId="603391CC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D9D9D9"/>
          </w:tcPr>
          <w:p w14:paraId="356D1DBF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/>
          </w:tcPr>
          <w:p w14:paraId="361AEBAC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41D003AB" w14:textId="77777777" w:rsidR="00193668" w:rsidRDefault="00193668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64299D52" w14:textId="77777777" w:rsidR="00193668" w:rsidRDefault="00193668">
            <w:pPr>
              <w:pStyle w:val="TableParagraph"/>
              <w:rPr>
                <w:sz w:val="20"/>
              </w:rPr>
            </w:pPr>
          </w:p>
        </w:tc>
      </w:tr>
      <w:tr w:rsidR="00193668" w14:paraId="120F7CFF" w14:textId="77777777">
        <w:trPr>
          <w:trHeight w:val="1785"/>
        </w:trPr>
        <w:tc>
          <w:tcPr>
            <w:tcW w:w="562" w:type="dxa"/>
            <w:tcBorders>
              <w:top w:val="nil"/>
              <w:bottom w:val="nil"/>
            </w:tcBorders>
            <w:shd w:val="clear" w:color="auto" w:fill="D9D9D9"/>
          </w:tcPr>
          <w:p w14:paraId="33693BFC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672EF1DC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0F01716C" w14:textId="77777777" w:rsidR="00193668" w:rsidRDefault="00193668">
            <w:pPr>
              <w:pStyle w:val="TableParagraph"/>
              <w:spacing w:before="145"/>
              <w:rPr>
                <w:sz w:val="20"/>
              </w:rPr>
            </w:pPr>
          </w:p>
          <w:p w14:paraId="4568F04F" w14:textId="77777777" w:rsidR="00193668" w:rsidRDefault="00D57A74">
            <w:pPr>
              <w:pStyle w:val="TableParagraph"/>
              <w:ind w:right="126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D9D9D9"/>
          </w:tcPr>
          <w:p w14:paraId="65D7E9C1" w14:textId="77777777" w:rsidR="00193668" w:rsidRDefault="00193668">
            <w:pPr>
              <w:pStyle w:val="TableParagraph"/>
              <w:spacing w:before="157"/>
              <w:rPr>
                <w:sz w:val="20"/>
              </w:rPr>
            </w:pPr>
          </w:p>
          <w:p w14:paraId="272F6FE6" w14:textId="77777777" w:rsidR="00193668" w:rsidRDefault="00D57A74">
            <w:pPr>
              <w:pStyle w:val="TableParagraph"/>
              <w:spacing w:before="1" w:line="235" w:lineRule="auto"/>
              <w:ind w:left="97" w:right="87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Lokalizacja punktu kolokacyjnego (Przełącznicy </w:t>
            </w:r>
            <w:r>
              <w:rPr>
                <w:b/>
                <w:spacing w:val="-4"/>
                <w:sz w:val="20"/>
              </w:rPr>
              <w:t>OSD)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61E49BC6" w14:textId="77777777" w:rsidR="00193668" w:rsidRDefault="00D57A74">
            <w:pPr>
              <w:pStyle w:val="TableParagraph"/>
              <w:spacing w:line="235" w:lineRule="auto"/>
              <w:ind w:left="150" w:right="148" w:firstLine="60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dzierżawa </w:t>
            </w:r>
            <w:r>
              <w:rPr>
                <w:b/>
                <w:sz w:val="20"/>
              </w:rPr>
              <w:t xml:space="preserve">miejsca w </w:t>
            </w:r>
            <w:r>
              <w:rPr>
                <w:b/>
                <w:spacing w:val="-2"/>
                <w:sz w:val="20"/>
              </w:rPr>
              <w:t>Szafie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OSD</w:t>
            </w:r>
          </w:p>
          <w:p w14:paraId="1A38F73D" w14:textId="77777777" w:rsidR="00193668" w:rsidRDefault="00D57A74">
            <w:pPr>
              <w:pStyle w:val="TableParagraph"/>
              <w:spacing w:before="104" w:line="228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 </w:t>
            </w:r>
            <w:r>
              <w:rPr>
                <w:b/>
                <w:spacing w:val="-10"/>
                <w:sz w:val="20"/>
              </w:rPr>
              <w:t>-</w:t>
            </w:r>
          </w:p>
          <w:p w14:paraId="16719FC0" w14:textId="77777777" w:rsidR="00193668" w:rsidRDefault="00D57A74">
            <w:pPr>
              <w:pStyle w:val="TableParagraph"/>
              <w:spacing w:before="1" w:line="235" w:lineRule="auto"/>
              <w:ind w:left="126" w:right="12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dzierżawa </w:t>
            </w:r>
            <w:r>
              <w:rPr>
                <w:b/>
                <w:sz w:val="20"/>
              </w:rPr>
              <w:t>miejsca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pod </w:t>
            </w:r>
            <w:r>
              <w:rPr>
                <w:b/>
                <w:spacing w:val="-2"/>
                <w:sz w:val="20"/>
              </w:rPr>
              <w:t>Szafę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D9D9D9"/>
          </w:tcPr>
          <w:p w14:paraId="200A5242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470268B8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42784445" w14:textId="77777777" w:rsidR="00193668" w:rsidRDefault="00193668">
            <w:pPr>
              <w:pStyle w:val="TableParagraph"/>
              <w:spacing w:before="33"/>
              <w:rPr>
                <w:sz w:val="20"/>
              </w:rPr>
            </w:pPr>
          </w:p>
          <w:p w14:paraId="1ADFD459" w14:textId="77777777" w:rsidR="00193668" w:rsidRDefault="00D57A74">
            <w:pPr>
              <w:pStyle w:val="TableParagraph"/>
              <w:spacing w:before="1" w:line="235" w:lineRule="auto"/>
              <w:ind w:left="95" w:right="87" w:firstLine="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Miejsce </w:t>
            </w:r>
            <w:r>
              <w:rPr>
                <w:b/>
                <w:spacing w:val="-6"/>
                <w:sz w:val="20"/>
              </w:rPr>
              <w:t>Kolokacji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17E22689" w14:textId="77777777" w:rsidR="00193668" w:rsidRDefault="00D57A74">
            <w:pPr>
              <w:pStyle w:val="TableParagraph"/>
              <w:spacing w:before="155" w:line="235" w:lineRule="auto"/>
              <w:ind w:left="236" w:right="232" w:firstLine="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Czy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OSD </w:t>
            </w:r>
            <w:r>
              <w:rPr>
                <w:b/>
                <w:spacing w:val="-2"/>
                <w:sz w:val="20"/>
              </w:rPr>
              <w:t>zapewnia energię</w:t>
            </w:r>
          </w:p>
          <w:p w14:paraId="59ED2531" w14:textId="77777777" w:rsidR="00193668" w:rsidRDefault="00D57A74">
            <w:pPr>
              <w:pStyle w:val="TableParagraph"/>
              <w:spacing w:line="225" w:lineRule="exact"/>
              <w:ind w:left="5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elektryczną?</w:t>
            </w:r>
          </w:p>
          <w:p w14:paraId="79B8B751" w14:textId="77777777" w:rsidR="00193668" w:rsidRDefault="00D57A74">
            <w:pPr>
              <w:pStyle w:val="TableParagraph"/>
              <w:spacing w:before="5" w:line="340" w:lineRule="atLeast"/>
              <w:ind w:left="291" w:right="2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tak N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nie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D9D9D9"/>
          </w:tcPr>
          <w:p w14:paraId="3E5D9B8E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28257D9D" w14:textId="77777777" w:rsidR="00193668" w:rsidRDefault="00193668">
            <w:pPr>
              <w:pStyle w:val="TableParagraph"/>
              <w:spacing w:before="40"/>
              <w:rPr>
                <w:sz w:val="20"/>
              </w:rPr>
            </w:pPr>
          </w:p>
          <w:p w14:paraId="4150C082" w14:textId="77777777" w:rsidR="00193668" w:rsidRDefault="00D57A74">
            <w:pPr>
              <w:pStyle w:val="TableParagraph"/>
              <w:spacing w:line="235" w:lineRule="auto"/>
              <w:ind w:left="140" w:right="135"/>
              <w:jc w:val="center"/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 xml:space="preserve">Wartość </w:t>
            </w:r>
            <w:r>
              <w:rPr>
                <w:b/>
                <w:w w:val="170"/>
                <w:sz w:val="20"/>
              </w:rPr>
              <w:t xml:space="preserve">/ </w:t>
            </w:r>
            <w:r>
              <w:rPr>
                <w:b/>
                <w:spacing w:val="-2"/>
                <w:w w:val="110"/>
                <w:sz w:val="20"/>
              </w:rPr>
              <w:t xml:space="preserve">poziom </w:t>
            </w:r>
            <w:r>
              <w:rPr>
                <w:b/>
                <w:spacing w:val="-4"/>
                <w:sz w:val="20"/>
              </w:rPr>
              <w:t xml:space="preserve">dodatkowych </w:t>
            </w:r>
            <w:r>
              <w:rPr>
                <w:b/>
                <w:spacing w:val="-2"/>
                <w:w w:val="110"/>
                <w:sz w:val="20"/>
              </w:rPr>
              <w:t>opcji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D9D9D9"/>
          </w:tcPr>
          <w:p w14:paraId="51F61836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690BB96A" w14:textId="77777777" w:rsidR="00193668" w:rsidRDefault="00193668">
            <w:pPr>
              <w:pStyle w:val="TableParagraph"/>
              <w:spacing w:before="149"/>
              <w:rPr>
                <w:sz w:val="20"/>
              </w:rPr>
            </w:pPr>
          </w:p>
          <w:p w14:paraId="01D503A2" w14:textId="77777777" w:rsidR="00193668" w:rsidRDefault="00D57A74">
            <w:pPr>
              <w:pStyle w:val="TableParagraph"/>
              <w:spacing w:line="227" w:lineRule="exact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Rodzaj</w:t>
            </w:r>
          </w:p>
          <w:p w14:paraId="63F91572" w14:textId="77777777" w:rsidR="00193668" w:rsidRDefault="00D57A74">
            <w:pPr>
              <w:pStyle w:val="TableParagraph"/>
              <w:spacing w:line="224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Urządzeń</w:t>
            </w:r>
          </w:p>
          <w:p w14:paraId="65B8AE13" w14:textId="77777777" w:rsidR="00193668" w:rsidRDefault="00D57A74">
            <w:pPr>
              <w:pStyle w:val="TableParagraph"/>
              <w:spacing w:line="228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/>
          </w:tcPr>
          <w:p w14:paraId="78FB02D0" w14:textId="77777777" w:rsidR="00193668" w:rsidRDefault="00193668">
            <w:pPr>
              <w:pStyle w:val="TableParagraph"/>
              <w:spacing w:before="97"/>
              <w:rPr>
                <w:sz w:val="20"/>
              </w:rPr>
            </w:pPr>
          </w:p>
          <w:p w14:paraId="50A7E5B0" w14:textId="77777777" w:rsidR="00193668" w:rsidRDefault="00D57A74">
            <w:pPr>
              <w:pStyle w:val="TableParagraph"/>
              <w:spacing w:before="1" w:line="235" w:lineRule="auto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Moc </w:t>
            </w:r>
            <w:r>
              <w:rPr>
                <w:b/>
                <w:spacing w:val="-2"/>
                <w:sz w:val="20"/>
              </w:rPr>
              <w:t>znamionowa urządzeń aktywnych</w:t>
            </w:r>
          </w:p>
          <w:p w14:paraId="54238227" w14:textId="77777777" w:rsidR="00193668" w:rsidRDefault="00D57A74">
            <w:pPr>
              <w:pStyle w:val="TableParagraph"/>
              <w:spacing w:before="114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[kW]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7144FD9D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7EC25C01" w14:textId="77777777" w:rsidR="00193668" w:rsidRDefault="00193668">
            <w:pPr>
              <w:pStyle w:val="TableParagraph"/>
              <w:rPr>
                <w:sz w:val="20"/>
              </w:rPr>
            </w:pPr>
          </w:p>
          <w:p w14:paraId="015088D4" w14:textId="77777777" w:rsidR="00193668" w:rsidRDefault="00193668">
            <w:pPr>
              <w:pStyle w:val="TableParagraph"/>
              <w:spacing w:before="145"/>
              <w:rPr>
                <w:sz w:val="20"/>
              </w:rPr>
            </w:pPr>
          </w:p>
          <w:p w14:paraId="099DE73D" w14:textId="77777777" w:rsidR="00193668" w:rsidRDefault="00D57A74">
            <w:pPr>
              <w:pStyle w:val="TableParagraph"/>
              <w:ind w:left="34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DAU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09BCC7D0" w14:textId="77777777" w:rsidR="00193668" w:rsidRDefault="00193668">
            <w:pPr>
              <w:pStyle w:val="TableParagraph"/>
              <w:spacing w:before="157"/>
              <w:rPr>
                <w:sz w:val="20"/>
              </w:rPr>
            </w:pPr>
          </w:p>
          <w:p w14:paraId="2A4A1B77" w14:textId="77777777" w:rsidR="00193668" w:rsidRDefault="00D57A74">
            <w:pPr>
              <w:pStyle w:val="TableParagraph"/>
              <w:spacing w:before="1" w:line="235" w:lineRule="auto"/>
              <w:ind w:left="247" w:right="239" w:hanging="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Inne </w:t>
            </w:r>
            <w:r>
              <w:rPr>
                <w:b/>
                <w:spacing w:val="-2"/>
                <w:sz w:val="20"/>
              </w:rPr>
              <w:t xml:space="preserve">uwagi, </w:t>
            </w:r>
            <w:r>
              <w:rPr>
                <w:b/>
                <w:sz w:val="20"/>
              </w:rPr>
              <w:t xml:space="preserve">w tym </w:t>
            </w:r>
            <w:r>
              <w:rPr>
                <w:b/>
                <w:spacing w:val="-2"/>
                <w:sz w:val="20"/>
              </w:rPr>
              <w:t>kwestie</w:t>
            </w:r>
          </w:p>
          <w:p w14:paraId="780C7C75" w14:textId="77777777" w:rsidR="00193668" w:rsidRDefault="00D57A74">
            <w:pPr>
              <w:pStyle w:val="TableParagraph"/>
              <w:spacing w:line="225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techniczne</w:t>
            </w:r>
          </w:p>
        </w:tc>
      </w:tr>
      <w:tr w:rsidR="00193668" w14:paraId="79324D1A" w14:textId="77777777">
        <w:trPr>
          <w:trHeight w:val="254"/>
        </w:trPr>
        <w:tc>
          <w:tcPr>
            <w:tcW w:w="562" w:type="dxa"/>
            <w:tcBorders>
              <w:top w:val="nil"/>
              <w:bottom w:val="nil"/>
            </w:tcBorders>
            <w:shd w:val="clear" w:color="auto" w:fill="D9D9D9"/>
          </w:tcPr>
          <w:p w14:paraId="773AEE77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D9D9D9"/>
          </w:tcPr>
          <w:p w14:paraId="2ADB5566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3B6801CC" w14:textId="77777777" w:rsidR="00193668" w:rsidRDefault="00D57A74">
            <w:pPr>
              <w:pStyle w:val="TableParagraph"/>
              <w:spacing w:before="14" w:line="22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D9D9D9"/>
          </w:tcPr>
          <w:p w14:paraId="2019BD7D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168717BD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D9D9D9"/>
          </w:tcPr>
          <w:p w14:paraId="57A67165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D9D9D9"/>
          </w:tcPr>
          <w:p w14:paraId="27591153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/>
          </w:tcPr>
          <w:p w14:paraId="1EFA6AA1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07D9754A" w14:textId="77777777" w:rsidR="00193668" w:rsidRDefault="00193668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3C754058" w14:textId="77777777" w:rsidR="00193668" w:rsidRDefault="00193668">
            <w:pPr>
              <w:pStyle w:val="TableParagraph"/>
              <w:rPr>
                <w:sz w:val="18"/>
              </w:rPr>
            </w:pPr>
          </w:p>
        </w:tc>
      </w:tr>
      <w:tr w:rsidR="00193668" w14:paraId="24577E2E" w14:textId="77777777">
        <w:trPr>
          <w:trHeight w:val="225"/>
        </w:trPr>
        <w:tc>
          <w:tcPr>
            <w:tcW w:w="562" w:type="dxa"/>
            <w:tcBorders>
              <w:top w:val="nil"/>
              <w:bottom w:val="nil"/>
            </w:tcBorders>
            <w:shd w:val="clear" w:color="auto" w:fill="D9D9D9"/>
          </w:tcPr>
          <w:p w14:paraId="19C4D62F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D9D9D9"/>
          </w:tcPr>
          <w:p w14:paraId="2F5986BE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1892ED4F" w14:textId="77777777" w:rsidR="00193668" w:rsidRDefault="00D57A74">
            <w:pPr>
              <w:pStyle w:val="TableParagraph"/>
              <w:spacing w:line="206" w:lineRule="exact"/>
              <w:ind w:left="5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dzierżawa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D9D9D9"/>
          </w:tcPr>
          <w:p w14:paraId="57A6B1B6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30FC6DEE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D9D9D9"/>
          </w:tcPr>
          <w:p w14:paraId="5F1222FE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D9D9D9"/>
          </w:tcPr>
          <w:p w14:paraId="55D55AD1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/>
          </w:tcPr>
          <w:p w14:paraId="7509D705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158AC584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07C8259C" w14:textId="77777777" w:rsidR="00193668" w:rsidRDefault="00193668">
            <w:pPr>
              <w:pStyle w:val="TableParagraph"/>
              <w:rPr>
                <w:sz w:val="16"/>
              </w:rPr>
            </w:pPr>
          </w:p>
        </w:tc>
      </w:tr>
      <w:tr w:rsidR="00193668" w14:paraId="520590F8" w14:textId="77777777">
        <w:trPr>
          <w:trHeight w:val="225"/>
        </w:trPr>
        <w:tc>
          <w:tcPr>
            <w:tcW w:w="562" w:type="dxa"/>
            <w:tcBorders>
              <w:top w:val="nil"/>
              <w:bottom w:val="nil"/>
            </w:tcBorders>
            <w:shd w:val="clear" w:color="auto" w:fill="D9D9D9"/>
          </w:tcPr>
          <w:p w14:paraId="4B908081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D9D9D9"/>
          </w:tcPr>
          <w:p w14:paraId="019EADE2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3F81627C" w14:textId="77777777" w:rsidR="00193668" w:rsidRDefault="00D57A74">
            <w:pPr>
              <w:pStyle w:val="TableParagraph"/>
              <w:spacing w:line="206" w:lineRule="exact"/>
              <w:ind w:left="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powierzchni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D9D9D9"/>
          </w:tcPr>
          <w:p w14:paraId="61AC0F67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D9D9D9"/>
          </w:tcPr>
          <w:p w14:paraId="20D7DE5A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D9D9D9"/>
          </w:tcPr>
          <w:p w14:paraId="1479E6CF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D9D9D9"/>
          </w:tcPr>
          <w:p w14:paraId="23984AF3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/>
          </w:tcPr>
          <w:p w14:paraId="24800526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5E525779" w14:textId="77777777" w:rsidR="00193668" w:rsidRDefault="00193668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D9D9D9"/>
          </w:tcPr>
          <w:p w14:paraId="17F2A08A" w14:textId="77777777" w:rsidR="00193668" w:rsidRDefault="00193668">
            <w:pPr>
              <w:pStyle w:val="TableParagraph"/>
              <w:rPr>
                <w:sz w:val="16"/>
              </w:rPr>
            </w:pPr>
          </w:p>
        </w:tc>
      </w:tr>
      <w:tr w:rsidR="00193668" w14:paraId="0EB0C0F1" w14:textId="77777777">
        <w:trPr>
          <w:trHeight w:val="345"/>
        </w:trPr>
        <w:tc>
          <w:tcPr>
            <w:tcW w:w="562" w:type="dxa"/>
            <w:tcBorders>
              <w:top w:val="nil"/>
            </w:tcBorders>
            <w:shd w:val="clear" w:color="auto" w:fill="D9D9D9"/>
          </w:tcPr>
          <w:p w14:paraId="3A9754D5" w14:textId="77777777" w:rsidR="00193668" w:rsidRDefault="00193668">
            <w:pPr>
              <w:pStyle w:val="TableParagraph"/>
            </w:pPr>
          </w:p>
        </w:tc>
        <w:tc>
          <w:tcPr>
            <w:tcW w:w="1419" w:type="dxa"/>
            <w:tcBorders>
              <w:top w:val="nil"/>
            </w:tcBorders>
            <w:shd w:val="clear" w:color="auto" w:fill="D9D9D9"/>
          </w:tcPr>
          <w:p w14:paraId="5A9E47F1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053ADD38" w14:textId="77777777" w:rsidR="00193668" w:rsidRDefault="00D57A74">
            <w:pPr>
              <w:pStyle w:val="TableParagraph"/>
              <w:spacing w:line="216" w:lineRule="exact"/>
              <w:ind w:left="5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technicznej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D9D9D9"/>
          </w:tcPr>
          <w:p w14:paraId="3E4559B4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058F1640" w14:textId="77777777" w:rsidR="00193668" w:rsidRDefault="00193668">
            <w:pPr>
              <w:pStyle w:val="TableParagraph"/>
            </w:pPr>
          </w:p>
        </w:tc>
        <w:tc>
          <w:tcPr>
            <w:tcW w:w="1417" w:type="dxa"/>
            <w:tcBorders>
              <w:top w:val="nil"/>
            </w:tcBorders>
            <w:shd w:val="clear" w:color="auto" w:fill="D9D9D9"/>
          </w:tcPr>
          <w:p w14:paraId="5D555024" w14:textId="77777777" w:rsidR="00193668" w:rsidRDefault="00193668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  <w:shd w:val="clear" w:color="auto" w:fill="D9D9D9"/>
          </w:tcPr>
          <w:p w14:paraId="2CF06C71" w14:textId="77777777" w:rsidR="00193668" w:rsidRDefault="00193668">
            <w:pPr>
              <w:pStyle w:val="TableParagraph"/>
            </w:pPr>
          </w:p>
        </w:tc>
        <w:tc>
          <w:tcPr>
            <w:tcW w:w="1275" w:type="dxa"/>
            <w:tcBorders>
              <w:top w:val="nil"/>
            </w:tcBorders>
            <w:shd w:val="clear" w:color="auto" w:fill="D9D9D9"/>
          </w:tcPr>
          <w:p w14:paraId="1E7CEC17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  <w:tcBorders>
              <w:top w:val="nil"/>
            </w:tcBorders>
            <w:shd w:val="clear" w:color="auto" w:fill="D9D9D9"/>
          </w:tcPr>
          <w:p w14:paraId="3979FB4F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  <w:tcBorders>
              <w:top w:val="nil"/>
            </w:tcBorders>
            <w:shd w:val="clear" w:color="auto" w:fill="D9D9D9"/>
          </w:tcPr>
          <w:p w14:paraId="17AACE15" w14:textId="77777777" w:rsidR="00193668" w:rsidRDefault="00193668">
            <w:pPr>
              <w:pStyle w:val="TableParagraph"/>
            </w:pPr>
          </w:p>
        </w:tc>
      </w:tr>
      <w:tr w:rsidR="00193668" w14:paraId="193B7B7A" w14:textId="77777777">
        <w:trPr>
          <w:trHeight w:val="566"/>
        </w:trPr>
        <w:tc>
          <w:tcPr>
            <w:tcW w:w="562" w:type="dxa"/>
          </w:tcPr>
          <w:p w14:paraId="2DE691B4" w14:textId="77777777" w:rsidR="00193668" w:rsidRDefault="00D57A74">
            <w:pPr>
              <w:pStyle w:val="TableParagraph"/>
              <w:spacing w:before="156"/>
              <w:ind w:right="20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419" w:type="dxa"/>
          </w:tcPr>
          <w:p w14:paraId="01706A0E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</w:tcPr>
          <w:p w14:paraId="50A14F63" w14:textId="77777777" w:rsidR="00193668" w:rsidRDefault="00193668">
            <w:pPr>
              <w:pStyle w:val="TableParagraph"/>
            </w:pPr>
          </w:p>
        </w:tc>
        <w:tc>
          <w:tcPr>
            <w:tcW w:w="992" w:type="dxa"/>
          </w:tcPr>
          <w:p w14:paraId="576F5A90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</w:tcPr>
          <w:p w14:paraId="65F22432" w14:textId="77777777" w:rsidR="00193668" w:rsidRDefault="00193668">
            <w:pPr>
              <w:pStyle w:val="TableParagraph"/>
            </w:pPr>
          </w:p>
        </w:tc>
        <w:tc>
          <w:tcPr>
            <w:tcW w:w="1417" w:type="dxa"/>
          </w:tcPr>
          <w:p w14:paraId="156382DC" w14:textId="77777777" w:rsidR="00193668" w:rsidRDefault="00193668">
            <w:pPr>
              <w:pStyle w:val="TableParagraph"/>
            </w:pPr>
          </w:p>
        </w:tc>
        <w:tc>
          <w:tcPr>
            <w:tcW w:w="994" w:type="dxa"/>
          </w:tcPr>
          <w:p w14:paraId="259FEC98" w14:textId="77777777" w:rsidR="00193668" w:rsidRDefault="00193668">
            <w:pPr>
              <w:pStyle w:val="TableParagraph"/>
            </w:pPr>
          </w:p>
        </w:tc>
        <w:tc>
          <w:tcPr>
            <w:tcW w:w="1275" w:type="dxa"/>
          </w:tcPr>
          <w:p w14:paraId="03443F51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</w:tcPr>
          <w:p w14:paraId="6C3DAD76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</w:tcPr>
          <w:p w14:paraId="15347A10" w14:textId="77777777" w:rsidR="00193668" w:rsidRDefault="00193668">
            <w:pPr>
              <w:pStyle w:val="TableParagraph"/>
            </w:pPr>
          </w:p>
        </w:tc>
      </w:tr>
      <w:tr w:rsidR="00193668" w14:paraId="461ADFEF" w14:textId="77777777">
        <w:trPr>
          <w:trHeight w:val="565"/>
        </w:trPr>
        <w:tc>
          <w:tcPr>
            <w:tcW w:w="562" w:type="dxa"/>
          </w:tcPr>
          <w:p w14:paraId="19FCAB9F" w14:textId="77777777" w:rsidR="00193668" w:rsidRDefault="00D57A74">
            <w:pPr>
              <w:pStyle w:val="TableParagraph"/>
              <w:spacing w:before="156"/>
              <w:ind w:right="20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419" w:type="dxa"/>
          </w:tcPr>
          <w:p w14:paraId="0D50C45D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</w:tcPr>
          <w:p w14:paraId="6E89CFD7" w14:textId="77777777" w:rsidR="00193668" w:rsidRDefault="00193668">
            <w:pPr>
              <w:pStyle w:val="TableParagraph"/>
            </w:pPr>
          </w:p>
        </w:tc>
        <w:tc>
          <w:tcPr>
            <w:tcW w:w="992" w:type="dxa"/>
          </w:tcPr>
          <w:p w14:paraId="37F763D1" w14:textId="77777777" w:rsidR="00193668" w:rsidRDefault="00193668">
            <w:pPr>
              <w:pStyle w:val="TableParagraph"/>
            </w:pPr>
          </w:p>
        </w:tc>
        <w:tc>
          <w:tcPr>
            <w:tcW w:w="1277" w:type="dxa"/>
          </w:tcPr>
          <w:p w14:paraId="28BD1461" w14:textId="77777777" w:rsidR="00193668" w:rsidRDefault="00193668">
            <w:pPr>
              <w:pStyle w:val="TableParagraph"/>
            </w:pPr>
          </w:p>
        </w:tc>
        <w:tc>
          <w:tcPr>
            <w:tcW w:w="1417" w:type="dxa"/>
          </w:tcPr>
          <w:p w14:paraId="78C3A3B4" w14:textId="77777777" w:rsidR="00193668" w:rsidRDefault="00193668">
            <w:pPr>
              <w:pStyle w:val="TableParagraph"/>
            </w:pPr>
          </w:p>
        </w:tc>
        <w:tc>
          <w:tcPr>
            <w:tcW w:w="994" w:type="dxa"/>
          </w:tcPr>
          <w:p w14:paraId="046C21C3" w14:textId="77777777" w:rsidR="00193668" w:rsidRDefault="00193668">
            <w:pPr>
              <w:pStyle w:val="TableParagraph"/>
            </w:pPr>
          </w:p>
        </w:tc>
        <w:tc>
          <w:tcPr>
            <w:tcW w:w="1275" w:type="dxa"/>
          </w:tcPr>
          <w:p w14:paraId="4357E292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</w:tcPr>
          <w:p w14:paraId="1D9BE5BD" w14:textId="77777777" w:rsidR="00193668" w:rsidRDefault="00193668">
            <w:pPr>
              <w:pStyle w:val="TableParagraph"/>
            </w:pPr>
          </w:p>
        </w:tc>
        <w:tc>
          <w:tcPr>
            <w:tcW w:w="1135" w:type="dxa"/>
          </w:tcPr>
          <w:p w14:paraId="00C95051" w14:textId="77777777" w:rsidR="00193668" w:rsidRDefault="00193668">
            <w:pPr>
              <w:pStyle w:val="TableParagraph"/>
            </w:pPr>
          </w:p>
        </w:tc>
      </w:tr>
    </w:tbl>
    <w:p w14:paraId="100DA99F" w14:textId="77777777" w:rsidR="00193668" w:rsidRDefault="00193668">
      <w:pPr>
        <w:pStyle w:val="Tekstpodstawowy"/>
        <w:spacing w:before="140"/>
        <w:jc w:val="left"/>
      </w:pPr>
    </w:p>
    <w:p w14:paraId="7730F6E0" w14:textId="77777777" w:rsidR="00193668" w:rsidRDefault="00D57A74">
      <w:pPr>
        <w:pStyle w:val="Akapitzlist"/>
        <w:numPr>
          <w:ilvl w:val="0"/>
          <w:numId w:val="5"/>
        </w:numPr>
        <w:tabs>
          <w:tab w:val="left" w:pos="1634"/>
        </w:tabs>
        <w:spacing w:before="0"/>
        <w:ind w:left="1634" w:hanging="359"/>
        <w:rPr>
          <w:sz w:val="24"/>
        </w:rPr>
      </w:pPr>
      <w:r>
        <w:rPr>
          <w:spacing w:val="-4"/>
          <w:sz w:val="24"/>
        </w:rPr>
        <w:t>Wysokość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Opłaty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Abonamentowej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za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Usługę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określa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Tabela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nr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3.</w:t>
      </w:r>
    </w:p>
    <w:p w14:paraId="2C7BDF78" w14:textId="77777777" w:rsidR="00193668" w:rsidRDefault="00D57A74">
      <w:pPr>
        <w:pStyle w:val="Akapitzlist"/>
        <w:numPr>
          <w:ilvl w:val="0"/>
          <w:numId w:val="5"/>
        </w:numPr>
        <w:tabs>
          <w:tab w:val="left" w:pos="1635"/>
        </w:tabs>
        <w:spacing w:before="156" w:line="271" w:lineRule="auto"/>
        <w:ind w:right="1272"/>
        <w:jc w:val="both"/>
        <w:rPr>
          <w:sz w:val="24"/>
        </w:rPr>
      </w:pPr>
      <w:r>
        <w:rPr>
          <w:sz w:val="24"/>
        </w:rPr>
        <w:t>Wysokość</w:t>
      </w:r>
      <w:r>
        <w:rPr>
          <w:spacing w:val="-15"/>
          <w:sz w:val="24"/>
        </w:rPr>
        <w:t xml:space="preserve"> </w:t>
      </w:r>
      <w:r>
        <w:rPr>
          <w:sz w:val="24"/>
        </w:rPr>
        <w:t>opłat</w:t>
      </w:r>
      <w:r>
        <w:rPr>
          <w:spacing w:val="-15"/>
          <w:sz w:val="24"/>
        </w:rPr>
        <w:t xml:space="preserve"> </w:t>
      </w:r>
      <w:r>
        <w:rPr>
          <w:sz w:val="24"/>
        </w:rPr>
        <w:t>za</w:t>
      </w:r>
      <w:r>
        <w:rPr>
          <w:spacing w:val="-15"/>
          <w:sz w:val="24"/>
        </w:rPr>
        <w:t xml:space="preserve"> </w:t>
      </w:r>
      <w:r>
        <w:rPr>
          <w:sz w:val="24"/>
        </w:rPr>
        <w:t>energię</w:t>
      </w:r>
      <w:r>
        <w:rPr>
          <w:spacing w:val="-15"/>
          <w:sz w:val="24"/>
        </w:rPr>
        <w:t xml:space="preserve"> </w:t>
      </w:r>
      <w:r>
        <w:rPr>
          <w:sz w:val="24"/>
        </w:rPr>
        <w:t>elektryczną</w:t>
      </w:r>
      <w:r>
        <w:rPr>
          <w:spacing w:val="-15"/>
          <w:sz w:val="24"/>
        </w:rPr>
        <w:t xml:space="preserve"> </w:t>
      </w:r>
      <w:r>
        <w:rPr>
          <w:sz w:val="24"/>
        </w:rPr>
        <w:t>określa</w:t>
      </w:r>
      <w:r>
        <w:rPr>
          <w:spacing w:val="-15"/>
          <w:sz w:val="24"/>
        </w:rPr>
        <w:t xml:space="preserve"> </w:t>
      </w:r>
      <w:r>
        <w:rPr>
          <w:sz w:val="24"/>
        </w:rPr>
        <w:t>Tabela</w:t>
      </w:r>
      <w:r>
        <w:rPr>
          <w:spacing w:val="-15"/>
          <w:sz w:val="24"/>
        </w:rPr>
        <w:t xml:space="preserve"> </w:t>
      </w:r>
      <w:r>
        <w:rPr>
          <w:sz w:val="24"/>
        </w:rPr>
        <w:t>nr</w:t>
      </w:r>
      <w:r>
        <w:rPr>
          <w:spacing w:val="-15"/>
          <w:sz w:val="24"/>
        </w:rPr>
        <w:t xml:space="preserve"> </w:t>
      </w:r>
      <w:r>
        <w:rPr>
          <w:sz w:val="24"/>
        </w:rPr>
        <w:t>3.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tytułu</w:t>
      </w:r>
      <w:r>
        <w:rPr>
          <w:spacing w:val="-15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15"/>
          <w:sz w:val="24"/>
        </w:rPr>
        <w:t xml:space="preserve"> </w:t>
      </w:r>
      <w:r>
        <w:rPr>
          <w:sz w:val="24"/>
        </w:rPr>
        <w:t>dostępu</w:t>
      </w:r>
      <w:r>
        <w:rPr>
          <w:spacing w:val="-15"/>
          <w:sz w:val="24"/>
        </w:rPr>
        <w:t xml:space="preserve"> </w:t>
      </w:r>
      <w:r>
        <w:rPr>
          <w:sz w:val="24"/>
        </w:rPr>
        <w:t>do energii</w:t>
      </w:r>
      <w:r>
        <w:rPr>
          <w:spacing w:val="-9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7"/>
          <w:sz w:val="24"/>
        </w:rPr>
        <w:t xml:space="preserve"> </w:t>
      </w:r>
      <w:r>
        <w:rPr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z w:val="24"/>
        </w:rPr>
        <w:t>ponosi</w:t>
      </w:r>
      <w:r>
        <w:rPr>
          <w:spacing w:val="-9"/>
          <w:sz w:val="24"/>
        </w:rPr>
        <w:t xml:space="preserve"> </w:t>
      </w:r>
      <w:r>
        <w:rPr>
          <w:sz w:val="24"/>
        </w:rPr>
        <w:t>opłatę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wysokości</w:t>
      </w:r>
      <w:r>
        <w:rPr>
          <w:spacing w:val="-10"/>
          <w:sz w:val="24"/>
        </w:rPr>
        <w:t xml:space="preserve"> </w:t>
      </w:r>
      <w:r>
        <w:rPr>
          <w:sz w:val="24"/>
        </w:rPr>
        <w:t>uzależnionej</w:t>
      </w:r>
      <w:r>
        <w:rPr>
          <w:spacing w:val="-9"/>
          <w:sz w:val="24"/>
        </w:rPr>
        <w:t xml:space="preserve"> </w:t>
      </w:r>
      <w:r>
        <w:rPr>
          <w:sz w:val="24"/>
        </w:rPr>
        <w:t>od</w:t>
      </w:r>
      <w:r>
        <w:rPr>
          <w:spacing w:val="-11"/>
          <w:sz w:val="24"/>
        </w:rPr>
        <w:t xml:space="preserve"> </w:t>
      </w:r>
      <w:r>
        <w:rPr>
          <w:sz w:val="24"/>
        </w:rPr>
        <w:t>mocy</w:t>
      </w:r>
      <w:r>
        <w:rPr>
          <w:spacing w:val="-10"/>
          <w:sz w:val="24"/>
        </w:rPr>
        <w:t xml:space="preserve"> </w:t>
      </w:r>
      <w:r>
        <w:rPr>
          <w:sz w:val="24"/>
        </w:rPr>
        <w:t>pobieranej</w:t>
      </w:r>
      <w:r>
        <w:rPr>
          <w:spacing w:val="-9"/>
          <w:sz w:val="24"/>
        </w:rPr>
        <w:t xml:space="preserve"> </w:t>
      </w:r>
      <w:r>
        <w:rPr>
          <w:sz w:val="24"/>
        </w:rPr>
        <w:t>przez Urządzenia</w:t>
      </w:r>
      <w:r>
        <w:rPr>
          <w:spacing w:val="-2"/>
          <w:sz w:val="24"/>
        </w:rPr>
        <w:t xml:space="preserve"> </w:t>
      </w:r>
      <w:r>
        <w:rPr>
          <w:sz w:val="24"/>
        </w:rPr>
        <w:t>OK.</w:t>
      </w:r>
      <w:r>
        <w:rPr>
          <w:spacing w:val="-3"/>
          <w:sz w:val="24"/>
        </w:rPr>
        <w:t xml:space="preserve"> </w:t>
      </w:r>
      <w:r>
        <w:rPr>
          <w:sz w:val="24"/>
        </w:rPr>
        <w:t>Wysokość</w:t>
      </w:r>
      <w:r>
        <w:rPr>
          <w:spacing w:val="-1"/>
          <w:sz w:val="24"/>
        </w:rPr>
        <w:t xml:space="preserve"> </w:t>
      </w:r>
      <w:r>
        <w:rPr>
          <w:sz w:val="24"/>
        </w:rPr>
        <w:t>opłaty za</w:t>
      </w:r>
      <w:r>
        <w:rPr>
          <w:spacing w:val="-1"/>
          <w:sz w:val="24"/>
        </w:rPr>
        <w:t xml:space="preserve"> </w:t>
      </w:r>
      <w:r>
        <w:rPr>
          <w:sz w:val="24"/>
        </w:rPr>
        <w:t>energię</w:t>
      </w:r>
      <w:r>
        <w:rPr>
          <w:spacing w:val="-2"/>
          <w:sz w:val="24"/>
        </w:rPr>
        <w:t xml:space="preserve"> </w:t>
      </w:r>
      <w:r>
        <w:rPr>
          <w:sz w:val="24"/>
        </w:rPr>
        <w:t>elektryczną jest</w:t>
      </w:r>
      <w:r>
        <w:rPr>
          <w:spacing w:val="-2"/>
          <w:sz w:val="24"/>
        </w:rPr>
        <w:t xml:space="preserve"> </w:t>
      </w:r>
      <w:r>
        <w:rPr>
          <w:sz w:val="24"/>
        </w:rPr>
        <w:t>obliczana</w:t>
      </w:r>
      <w:r>
        <w:rPr>
          <w:spacing w:val="-2"/>
          <w:sz w:val="24"/>
        </w:rPr>
        <w:t xml:space="preserve"> </w:t>
      </w:r>
      <w:r>
        <w:rPr>
          <w:sz w:val="24"/>
        </w:rPr>
        <w:t>jako</w:t>
      </w:r>
      <w:r>
        <w:rPr>
          <w:spacing w:val="-1"/>
          <w:sz w:val="24"/>
        </w:rPr>
        <w:t xml:space="preserve"> </w:t>
      </w:r>
      <w:r>
        <w:rPr>
          <w:sz w:val="24"/>
        </w:rPr>
        <w:t>iloczyn</w:t>
      </w:r>
      <w:r>
        <w:rPr>
          <w:spacing w:val="-1"/>
          <w:sz w:val="24"/>
        </w:rPr>
        <w:t xml:space="preserve"> </w:t>
      </w:r>
      <w:r>
        <w:rPr>
          <w:sz w:val="24"/>
        </w:rPr>
        <w:t>mocy znamionowej</w:t>
      </w:r>
      <w:r>
        <w:rPr>
          <w:spacing w:val="-9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0"/>
          <w:sz w:val="24"/>
        </w:rPr>
        <w:t xml:space="preserve"> </w:t>
      </w:r>
      <w:r>
        <w:rPr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9"/>
          <w:sz w:val="24"/>
        </w:rPr>
        <w:t xml:space="preserve"> </w:t>
      </w:r>
      <w:r>
        <w:rPr>
          <w:sz w:val="24"/>
        </w:rPr>
        <w:t>stawki</w:t>
      </w:r>
      <w:r>
        <w:rPr>
          <w:spacing w:val="-9"/>
          <w:sz w:val="24"/>
        </w:rPr>
        <w:t xml:space="preserve"> </w:t>
      </w:r>
      <w:r>
        <w:rPr>
          <w:sz w:val="24"/>
        </w:rPr>
        <w:t>opłaty</w:t>
      </w:r>
      <w:r>
        <w:rPr>
          <w:spacing w:val="-9"/>
          <w:sz w:val="24"/>
        </w:rPr>
        <w:t xml:space="preserve"> </w:t>
      </w:r>
      <w:r>
        <w:rPr>
          <w:sz w:val="24"/>
        </w:rPr>
        <w:t>określonej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Cenniku.</w:t>
      </w:r>
    </w:p>
    <w:p w14:paraId="2738CE3F" w14:textId="77777777" w:rsidR="00193668" w:rsidRDefault="00193668">
      <w:pPr>
        <w:pStyle w:val="Akapitzlist"/>
        <w:spacing w:line="271" w:lineRule="auto"/>
        <w:rPr>
          <w:sz w:val="24"/>
        </w:rPr>
        <w:sectPr w:rsidR="00193668">
          <w:pgSz w:w="11910" w:h="16840"/>
          <w:pgMar w:top="1320" w:right="141" w:bottom="1580" w:left="141" w:header="709" w:footer="1383" w:gutter="0"/>
          <w:cols w:space="708"/>
        </w:sectPr>
      </w:pPr>
    </w:p>
    <w:p w14:paraId="494CFD96" w14:textId="77777777" w:rsidR="00193668" w:rsidRDefault="00D57A74">
      <w:pPr>
        <w:pStyle w:val="Tekstpodstawowy"/>
        <w:spacing w:before="72"/>
        <w:ind w:right="1273"/>
        <w:jc w:val="right"/>
      </w:pPr>
      <w:r>
        <w:rPr>
          <w:spacing w:val="-2"/>
        </w:rPr>
        <w:lastRenderedPageBreak/>
        <w:t>Tabela</w:t>
      </w:r>
      <w:r>
        <w:rPr>
          <w:spacing w:val="-11"/>
        </w:rPr>
        <w:t xml:space="preserve"> </w:t>
      </w:r>
      <w:r>
        <w:rPr>
          <w:spacing w:val="-2"/>
        </w:rPr>
        <w:t>nr</w:t>
      </w:r>
      <w:r>
        <w:rPr>
          <w:spacing w:val="-11"/>
        </w:rPr>
        <w:t xml:space="preserve"> </w:t>
      </w:r>
      <w:r>
        <w:rPr>
          <w:spacing w:val="-10"/>
        </w:rPr>
        <w:t>3</w:t>
      </w:r>
    </w:p>
    <w:p w14:paraId="29A92DE6" w14:textId="77777777" w:rsidR="00193668" w:rsidRDefault="00193668">
      <w:pPr>
        <w:pStyle w:val="Tekstpodstawowy"/>
        <w:spacing w:before="2"/>
        <w:jc w:val="left"/>
        <w:rPr>
          <w:sz w:val="15"/>
        </w:rPr>
      </w:pPr>
    </w:p>
    <w:tbl>
      <w:tblPr>
        <w:tblStyle w:val="TableNormal"/>
        <w:tblW w:w="0" w:type="auto"/>
        <w:tblInd w:w="7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3263"/>
        <w:gridCol w:w="4405"/>
      </w:tblGrid>
      <w:tr w:rsidR="00193668" w14:paraId="5FA24A38" w14:textId="77777777">
        <w:trPr>
          <w:trHeight w:val="798"/>
        </w:trPr>
        <w:tc>
          <w:tcPr>
            <w:tcW w:w="2542" w:type="dxa"/>
            <w:shd w:val="clear" w:color="auto" w:fill="D9D9D9"/>
          </w:tcPr>
          <w:p w14:paraId="5A529231" w14:textId="77777777" w:rsidR="00193668" w:rsidRDefault="00193668">
            <w:pPr>
              <w:pStyle w:val="TableParagraph"/>
              <w:spacing w:before="6"/>
            </w:pPr>
          </w:p>
          <w:p w14:paraId="2CBF4023" w14:textId="77777777" w:rsidR="00193668" w:rsidRDefault="00D57A74">
            <w:pPr>
              <w:pStyle w:val="TableParagraph"/>
              <w:spacing w:before="1"/>
              <w:ind w:lef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Lp.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jak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Tabeli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nr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3263" w:type="dxa"/>
            <w:shd w:val="clear" w:color="auto" w:fill="D9D9D9"/>
          </w:tcPr>
          <w:p w14:paraId="400C4C7E" w14:textId="77777777" w:rsidR="00193668" w:rsidRDefault="00193668">
            <w:pPr>
              <w:pStyle w:val="TableParagraph"/>
              <w:spacing w:before="6"/>
            </w:pPr>
          </w:p>
          <w:p w14:paraId="32DF4615" w14:textId="77777777" w:rsidR="00193668" w:rsidRDefault="00D57A74">
            <w:pPr>
              <w:pStyle w:val="TableParagraph"/>
              <w:spacing w:before="1"/>
              <w:ind w:left="547"/>
              <w:rPr>
                <w:b/>
              </w:rPr>
            </w:pPr>
            <w:r>
              <w:rPr>
                <w:b/>
              </w:rPr>
              <w:t>Opłata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Abonamentowa</w:t>
            </w:r>
          </w:p>
        </w:tc>
        <w:tc>
          <w:tcPr>
            <w:tcW w:w="4405" w:type="dxa"/>
            <w:shd w:val="clear" w:color="auto" w:fill="D9D9D9"/>
          </w:tcPr>
          <w:p w14:paraId="3A9051F8" w14:textId="77777777" w:rsidR="00193668" w:rsidRDefault="00193668">
            <w:pPr>
              <w:pStyle w:val="TableParagraph"/>
              <w:spacing w:before="6"/>
            </w:pPr>
          </w:p>
          <w:p w14:paraId="4DA575BA" w14:textId="77777777" w:rsidR="00193668" w:rsidRDefault="00D57A74">
            <w:pPr>
              <w:pStyle w:val="TableParagraph"/>
              <w:spacing w:before="1"/>
              <w:ind w:left="815"/>
              <w:rPr>
                <w:b/>
              </w:rPr>
            </w:pPr>
            <w:r>
              <w:rPr>
                <w:b/>
              </w:rPr>
              <w:t>Opłata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energię</w:t>
            </w:r>
            <w:r>
              <w:rPr>
                <w:b/>
                <w:spacing w:val="-2"/>
              </w:rPr>
              <w:t xml:space="preserve"> elektryczną</w:t>
            </w:r>
          </w:p>
        </w:tc>
      </w:tr>
      <w:tr w:rsidR="00193668" w14:paraId="4977C047" w14:textId="77777777">
        <w:trPr>
          <w:trHeight w:val="486"/>
        </w:trPr>
        <w:tc>
          <w:tcPr>
            <w:tcW w:w="2542" w:type="dxa"/>
          </w:tcPr>
          <w:p w14:paraId="70062487" w14:textId="77777777" w:rsidR="00193668" w:rsidRDefault="00D57A74">
            <w:pPr>
              <w:pStyle w:val="TableParagraph"/>
              <w:spacing w:before="104"/>
              <w:ind w:left="19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3263" w:type="dxa"/>
          </w:tcPr>
          <w:p w14:paraId="36B4353F" w14:textId="77777777" w:rsidR="00193668" w:rsidRDefault="00193668">
            <w:pPr>
              <w:pStyle w:val="TableParagraph"/>
            </w:pPr>
          </w:p>
        </w:tc>
        <w:tc>
          <w:tcPr>
            <w:tcW w:w="4405" w:type="dxa"/>
          </w:tcPr>
          <w:p w14:paraId="3A6B826F" w14:textId="77777777" w:rsidR="00193668" w:rsidRDefault="00193668">
            <w:pPr>
              <w:pStyle w:val="TableParagraph"/>
            </w:pPr>
          </w:p>
        </w:tc>
      </w:tr>
      <w:tr w:rsidR="00193668" w14:paraId="0E6C7FCE" w14:textId="77777777">
        <w:trPr>
          <w:trHeight w:val="488"/>
        </w:trPr>
        <w:tc>
          <w:tcPr>
            <w:tcW w:w="2542" w:type="dxa"/>
          </w:tcPr>
          <w:p w14:paraId="12184979" w14:textId="77777777" w:rsidR="00193668" w:rsidRDefault="00D57A74">
            <w:pPr>
              <w:pStyle w:val="TableParagraph"/>
              <w:spacing w:before="106"/>
              <w:ind w:left="19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3263" w:type="dxa"/>
          </w:tcPr>
          <w:p w14:paraId="48C76D17" w14:textId="77777777" w:rsidR="00193668" w:rsidRDefault="00193668">
            <w:pPr>
              <w:pStyle w:val="TableParagraph"/>
            </w:pPr>
          </w:p>
        </w:tc>
        <w:tc>
          <w:tcPr>
            <w:tcW w:w="4405" w:type="dxa"/>
          </w:tcPr>
          <w:p w14:paraId="25B0E5CC" w14:textId="77777777" w:rsidR="00193668" w:rsidRDefault="00193668">
            <w:pPr>
              <w:pStyle w:val="TableParagraph"/>
            </w:pPr>
          </w:p>
        </w:tc>
      </w:tr>
    </w:tbl>
    <w:p w14:paraId="736FBA41" w14:textId="77777777" w:rsidR="00193668" w:rsidRDefault="00193668">
      <w:pPr>
        <w:pStyle w:val="Tekstpodstawowy"/>
        <w:spacing w:before="139"/>
        <w:jc w:val="left"/>
      </w:pPr>
    </w:p>
    <w:p w14:paraId="20494733" w14:textId="77777777" w:rsidR="00193668" w:rsidRDefault="00D57A74">
      <w:pPr>
        <w:pStyle w:val="Akapitzlist"/>
        <w:numPr>
          <w:ilvl w:val="0"/>
          <w:numId w:val="5"/>
        </w:numPr>
        <w:tabs>
          <w:tab w:val="left" w:pos="1635"/>
        </w:tabs>
        <w:spacing w:before="0" w:line="268" w:lineRule="auto"/>
        <w:ind w:right="1274"/>
        <w:jc w:val="both"/>
        <w:rPr>
          <w:sz w:val="24"/>
        </w:rPr>
      </w:pPr>
      <w:r>
        <w:rPr>
          <w:spacing w:val="-2"/>
          <w:sz w:val="24"/>
        </w:rPr>
        <w:t>Postanowienie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ust.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3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zastosowania,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jeśli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Strony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odrębnym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porozumieniu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ustalą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inne </w:t>
      </w:r>
      <w:r>
        <w:rPr>
          <w:spacing w:val="-6"/>
          <w:sz w:val="24"/>
        </w:rPr>
        <w:t>zasady rozliczeń zużycia przez Urządzenia OK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energii elektrycznej,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np.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 związku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z montażem </w:t>
      </w:r>
      <w:r>
        <w:rPr>
          <w:spacing w:val="-2"/>
          <w:sz w:val="24"/>
        </w:rPr>
        <w:t>podliczników.</w:t>
      </w:r>
    </w:p>
    <w:p w14:paraId="363D4579" w14:textId="77777777" w:rsidR="00193668" w:rsidRDefault="00D57A74">
      <w:pPr>
        <w:pStyle w:val="Akapitzlist"/>
        <w:numPr>
          <w:ilvl w:val="0"/>
          <w:numId w:val="5"/>
        </w:numPr>
        <w:tabs>
          <w:tab w:val="left" w:pos="1635"/>
        </w:tabs>
        <w:spacing w:before="124" w:line="268" w:lineRule="auto"/>
        <w:ind w:right="1270"/>
        <w:jc w:val="both"/>
        <w:rPr>
          <w:sz w:val="24"/>
        </w:rPr>
      </w:pPr>
      <w:r>
        <w:rPr>
          <w:sz w:val="24"/>
        </w:rPr>
        <w:t>Opłaty</w:t>
      </w:r>
      <w:r>
        <w:rPr>
          <w:spacing w:val="-10"/>
          <w:sz w:val="24"/>
        </w:rPr>
        <w:t xml:space="preserve"> </w:t>
      </w:r>
      <w:r>
        <w:rPr>
          <w:sz w:val="24"/>
        </w:rPr>
        <w:t>za</w:t>
      </w:r>
      <w:r>
        <w:rPr>
          <w:spacing w:val="-9"/>
          <w:sz w:val="24"/>
        </w:rPr>
        <w:t xml:space="preserve"> </w:t>
      </w:r>
      <w:r>
        <w:rPr>
          <w:sz w:val="24"/>
        </w:rPr>
        <w:t>przygotowanie</w:t>
      </w:r>
      <w:r>
        <w:rPr>
          <w:spacing w:val="-9"/>
          <w:sz w:val="24"/>
        </w:rPr>
        <w:t xml:space="preserve"> </w:t>
      </w:r>
      <w:r>
        <w:rPr>
          <w:sz w:val="24"/>
        </w:rPr>
        <w:t>Miejsca</w:t>
      </w:r>
      <w:r>
        <w:rPr>
          <w:spacing w:val="-9"/>
          <w:sz w:val="24"/>
        </w:rPr>
        <w:t xml:space="preserve"> </w:t>
      </w:r>
      <w:r>
        <w:rPr>
          <w:sz w:val="24"/>
        </w:rPr>
        <w:t>Kolokacji,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tym</w:t>
      </w:r>
      <w:r>
        <w:rPr>
          <w:spacing w:val="-6"/>
          <w:sz w:val="24"/>
        </w:rPr>
        <w:t xml:space="preserve"> </w:t>
      </w:r>
      <w:r>
        <w:rPr>
          <w:sz w:val="24"/>
        </w:rPr>
        <w:t>za</w:t>
      </w:r>
      <w:r>
        <w:rPr>
          <w:spacing w:val="-8"/>
          <w:sz w:val="24"/>
        </w:rPr>
        <w:t xml:space="preserve"> </w:t>
      </w:r>
      <w:r>
        <w:rPr>
          <w:sz w:val="24"/>
        </w:rPr>
        <w:t>budowę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10"/>
          <w:sz w:val="24"/>
        </w:rPr>
        <w:t xml:space="preserve"> </w:t>
      </w:r>
      <w:r>
        <w:rPr>
          <w:sz w:val="24"/>
        </w:rPr>
        <w:t>rozbudowę,</w:t>
      </w:r>
      <w:r>
        <w:rPr>
          <w:spacing w:val="-9"/>
          <w:sz w:val="24"/>
        </w:rPr>
        <w:t xml:space="preserve"> </w:t>
      </w:r>
      <w:r>
        <w:rPr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z w:val="24"/>
        </w:rPr>
        <w:t>ponosił będzie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podstawie</w:t>
      </w:r>
      <w:r>
        <w:rPr>
          <w:spacing w:val="-10"/>
          <w:sz w:val="24"/>
        </w:rPr>
        <w:t xml:space="preserve"> </w:t>
      </w:r>
      <w:r>
        <w:rPr>
          <w:sz w:val="24"/>
        </w:rPr>
        <w:t>kosztorysów</w:t>
      </w:r>
      <w:r>
        <w:rPr>
          <w:spacing w:val="-10"/>
          <w:sz w:val="24"/>
        </w:rPr>
        <w:t xml:space="preserve"> </w:t>
      </w:r>
      <w:r>
        <w:rPr>
          <w:sz w:val="24"/>
        </w:rPr>
        <w:t>przygotowanych</w:t>
      </w:r>
      <w:r>
        <w:rPr>
          <w:spacing w:val="-11"/>
          <w:sz w:val="24"/>
        </w:rPr>
        <w:t xml:space="preserve"> </w:t>
      </w:r>
      <w:r>
        <w:rPr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z w:val="24"/>
        </w:rPr>
        <w:t>OSD.</w:t>
      </w:r>
    </w:p>
    <w:p w14:paraId="679EF38B" w14:textId="77777777" w:rsidR="00193668" w:rsidRDefault="00D57A74">
      <w:pPr>
        <w:pStyle w:val="Nagwek1"/>
        <w:spacing w:before="124"/>
        <w:ind w:left="3550"/>
        <w:jc w:val="both"/>
      </w:pPr>
      <w:r>
        <w:t>§</w:t>
      </w:r>
      <w:r>
        <w:rPr>
          <w:spacing w:val="4"/>
        </w:rPr>
        <w:t xml:space="preserve"> </w:t>
      </w:r>
      <w:r>
        <w:t>3.</w:t>
      </w:r>
      <w:r>
        <w:rPr>
          <w:spacing w:val="4"/>
        </w:rPr>
        <w:t xml:space="preserve"> </w:t>
      </w:r>
      <w:r>
        <w:t>Szczegółowe</w:t>
      </w:r>
      <w:r>
        <w:rPr>
          <w:spacing w:val="5"/>
        </w:rPr>
        <w:t xml:space="preserve"> </w:t>
      </w:r>
      <w:r>
        <w:t>zasady</w:t>
      </w:r>
      <w:r>
        <w:rPr>
          <w:spacing w:val="5"/>
        </w:rPr>
        <w:t xml:space="preserve"> </w:t>
      </w:r>
      <w:r>
        <w:t>świadczenia</w:t>
      </w:r>
      <w:r>
        <w:rPr>
          <w:spacing w:val="5"/>
        </w:rPr>
        <w:t xml:space="preserve"> </w:t>
      </w:r>
      <w:r>
        <w:rPr>
          <w:spacing w:val="-2"/>
        </w:rPr>
        <w:t>Usługi</w:t>
      </w:r>
    </w:p>
    <w:p w14:paraId="57F20B5D" w14:textId="77777777" w:rsidR="00193668" w:rsidRDefault="00D57A74">
      <w:pPr>
        <w:pStyle w:val="Akapitzlist"/>
        <w:numPr>
          <w:ilvl w:val="0"/>
          <w:numId w:val="4"/>
        </w:numPr>
        <w:tabs>
          <w:tab w:val="left" w:pos="1635"/>
        </w:tabs>
        <w:spacing w:before="153" w:line="271" w:lineRule="auto"/>
        <w:ind w:right="1273"/>
        <w:jc w:val="both"/>
        <w:rPr>
          <w:sz w:val="24"/>
        </w:rPr>
      </w:pPr>
      <w:r>
        <w:rPr>
          <w:spacing w:val="-4"/>
          <w:sz w:val="24"/>
        </w:rPr>
        <w:t>Przy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realizacji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doprowadza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własny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kabel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światłowodowy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Przełącznicy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OSD </w:t>
      </w:r>
      <w:r>
        <w:rPr>
          <w:sz w:val="24"/>
        </w:rPr>
        <w:t xml:space="preserve">poprzez studnię i inne elementy Sieci KPO/FERC, wskazane przez OSD. OK zapewnia również połączenie od Urządzeń OK do Przełącznicy OSD. OK ponosi wszystkie koszty związane z realizacją połączenia oraz koszty niezbędnych prac. Wyżej określone prace </w:t>
      </w:r>
      <w:r>
        <w:rPr>
          <w:spacing w:val="-6"/>
          <w:sz w:val="24"/>
        </w:rPr>
        <w:t xml:space="preserve">wykonywać będzie albo OSD na podstawie zaakceptowanego przez OK kosztorysu i wcześniej </w:t>
      </w:r>
      <w:r>
        <w:rPr>
          <w:sz w:val="24"/>
        </w:rPr>
        <w:t>wykonanego przez OK projektu technicznego, zgodnie z procedurą opisaną w Umowie Ramowej, albo OK pod Nadzorem OSD na podstawie wcześniej wykonanego przez OK i zaakceptowanego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z w:val="24"/>
        </w:rPr>
        <w:t>OSD projektu technicznego.</w:t>
      </w:r>
    </w:p>
    <w:p w14:paraId="7BAACFE4" w14:textId="77777777" w:rsidR="00193668" w:rsidRDefault="00D57A74">
      <w:pPr>
        <w:pStyle w:val="Akapitzlist"/>
        <w:numPr>
          <w:ilvl w:val="0"/>
          <w:numId w:val="4"/>
        </w:numPr>
        <w:tabs>
          <w:tab w:val="left" w:pos="1635"/>
        </w:tabs>
        <w:spacing w:before="110" w:line="268" w:lineRule="auto"/>
        <w:ind w:right="1271"/>
        <w:jc w:val="both"/>
        <w:rPr>
          <w:sz w:val="24"/>
        </w:rPr>
      </w:pPr>
      <w:r>
        <w:rPr>
          <w:sz w:val="24"/>
        </w:rPr>
        <w:t>OSD zapewnia OK możliwość doprowadzenia łączy telekomunikacyjnych do Urządzeń telekomunikacyjnych OSD.</w:t>
      </w:r>
    </w:p>
    <w:p w14:paraId="62F64740" w14:textId="77777777" w:rsidR="00193668" w:rsidRDefault="00D57A74">
      <w:pPr>
        <w:pStyle w:val="Akapitzlist"/>
        <w:numPr>
          <w:ilvl w:val="0"/>
          <w:numId w:val="4"/>
        </w:numPr>
        <w:tabs>
          <w:tab w:val="left" w:pos="1634"/>
        </w:tabs>
        <w:spacing w:before="123"/>
        <w:ind w:left="1634" w:hanging="359"/>
        <w:jc w:val="both"/>
        <w:rPr>
          <w:sz w:val="24"/>
        </w:rPr>
      </w:pPr>
      <w:r>
        <w:rPr>
          <w:spacing w:val="-6"/>
          <w:sz w:val="24"/>
        </w:rPr>
        <w:t>OSD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świadczy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Usługę</w:t>
      </w:r>
      <w:r>
        <w:rPr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następujących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punktach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Sieci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KPO/FERC:</w:t>
      </w:r>
    </w:p>
    <w:p w14:paraId="1D1851F8" w14:textId="77777777" w:rsidR="00193668" w:rsidRDefault="00D57A74">
      <w:pPr>
        <w:pStyle w:val="Akapitzlist"/>
        <w:numPr>
          <w:ilvl w:val="1"/>
          <w:numId w:val="4"/>
        </w:numPr>
        <w:tabs>
          <w:tab w:val="left" w:pos="2277"/>
        </w:tabs>
        <w:ind w:left="2277" w:hanging="359"/>
        <w:rPr>
          <w:sz w:val="24"/>
        </w:rPr>
      </w:pPr>
      <w:r>
        <w:rPr>
          <w:spacing w:val="-6"/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węźle</w:t>
      </w:r>
      <w:r>
        <w:rPr>
          <w:sz w:val="24"/>
        </w:rPr>
        <w:t xml:space="preserve"> </w:t>
      </w:r>
      <w:r>
        <w:rPr>
          <w:spacing w:val="-6"/>
          <w:sz w:val="24"/>
        </w:rPr>
        <w:t>centralnym,</w:t>
      </w:r>
      <w:r>
        <w:rPr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z w:val="24"/>
        </w:rPr>
        <w:t xml:space="preserve"> </w:t>
      </w:r>
      <w:r>
        <w:rPr>
          <w:spacing w:val="-6"/>
          <w:sz w:val="24"/>
        </w:rPr>
        <w:t>którym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świadczona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z w:val="24"/>
        </w:rPr>
        <w:t xml:space="preserve"> </w:t>
      </w:r>
      <w:r>
        <w:rPr>
          <w:spacing w:val="-6"/>
          <w:sz w:val="24"/>
        </w:rPr>
        <w:t>Usługa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BSA;</w:t>
      </w:r>
    </w:p>
    <w:p w14:paraId="490D6A44" w14:textId="77777777" w:rsidR="00193668" w:rsidRDefault="00D57A74">
      <w:pPr>
        <w:pStyle w:val="Akapitzlist"/>
        <w:numPr>
          <w:ilvl w:val="1"/>
          <w:numId w:val="4"/>
        </w:numPr>
        <w:tabs>
          <w:tab w:val="left" w:pos="2276"/>
          <w:tab w:val="left" w:pos="2278"/>
        </w:tabs>
        <w:spacing w:line="271" w:lineRule="auto"/>
        <w:ind w:right="1275" w:hanging="358"/>
        <w:rPr>
          <w:sz w:val="24"/>
        </w:rPr>
      </w:pP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pozostałych</w:t>
      </w:r>
      <w:r>
        <w:rPr>
          <w:spacing w:val="40"/>
          <w:sz w:val="24"/>
        </w:rPr>
        <w:t xml:space="preserve"> </w:t>
      </w:r>
      <w:r>
        <w:rPr>
          <w:sz w:val="24"/>
        </w:rPr>
        <w:t>punktach</w:t>
      </w:r>
      <w:r>
        <w:rPr>
          <w:spacing w:val="40"/>
          <w:sz w:val="24"/>
        </w:rPr>
        <w:t xml:space="preserve"> </w:t>
      </w:r>
      <w:r>
        <w:rPr>
          <w:sz w:val="24"/>
        </w:rPr>
        <w:t>Sieci</w:t>
      </w:r>
      <w:r>
        <w:rPr>
          <w:spacing w:val="40"/>
          <w:sz w:val="24"/>
        </w:rPr>
        <w:t xml:space="preserve"> </w:t>
      </w:r>
      <w:r>
        <w:rPr>
          <w:sz w:val="24"/>
        </w:rPr>
        <w:t>KPO/FERC,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których</w:t>
      </w:r>
      <w:r>
        <w:rPr>
          <w:spacing w:val="40"/>
          <w:sz w:val="24"/>
        </w:rPr>
        <w:t xml:space="preserve"> </w:t>
      </w:r>
      <w:r>
        <w:rPr>
          <w:sz w:val="24"/>
        </w:rPr>
        <w:t>świadczenie</w:t>
      </w:r>
      <w:r>
        <w:rPr>
          <w:spacing w:val="40"/>
          <w:sz w:val="24"/>
        </w:rPr>
        <w:t xml:space="preserve"> </w:t>
      </w:r>
      <w:r>
        <w:rPr>
          <w:sz w:val="24"/>
        </w:rPr>
        <w:t>Usługi</w:t>
      </w:r>
      <w:r>
        <w:rPr>
          <w:spacing w:val="40"/>
          <w:sz w:val="24"/>
        </w:rPr>
        <w:t xml:space="preserve"> </w:t>
      </w:r>
      <w:r>
        <w:rPr>
          <w:sz w:val="24"/>
        </w:rPr>
        <w:t>jest technicznie możliwe.</w:t>
      </w:r>
    </w:p>
    <w:p w14:paraId="22B27E02" w14:textId="77777777" w:rsidR="00193668" w:rsidRDefault="00D57A74">
      <w:pPr>
        <w:pStyle w:val="Akapitzlist"/>
        <w:numPr>
          <w:ilvl w:val="0"/>
          <w:numId w:val="4"/>
        </w:numPr>
        <w:tabs>
          <w:tab w:val="left" w:pos="1634"/>
        </w:tabs>
        <w:spacing w:before="118"/>
        <w:ind w:left="1634" w:hanging="359"/>
        <w:rPr>
          <w:sz w:val="24"/>
        </w:rPr>
      </w:pPr>
      <w:r>
        <w:rPr>
          <w:sz w:val="24"/>
        </w:rPr>
        <w:t>W</w:t>
      </w:r>
      <w:r>
        <w:rPr>
          <w:spacing w:val="5"/>
          <w:sz w:val="24"/>
        </w:rPr>
        <w:t xml:space="preserve"> </w:t>
      </w:r>
      <w:r>
        <w:rPr>
          <w:sz w:val="24"/>
        </w:rPr>
        <w:t>ramach</w:t>
      </w:r>
      <w:r>
        <w:rPr>
          <w:spacing w:val="5"/>
          <w:sz w:val="24"/>
        </w:rPr>
        <w:t xml:space="preserve"> </w:t>
      </w:r>
      <w:r>
        <w:rPr>
          <w:sz w:val="24"/>
        </w:rPr>
        <w:t>Usługi</w:t>
      </w:r>
      <w:r>
        <w:rPr>
          <w:spacing w:val="6"/>
          <w:sz w:val="24"/>
        </w:rPr>
        <w:t xml:space="preserve"> </w:t>
      </w:r>
      <w:r>
        <w:rPr>
          <w:sz w:val="24"/>
        </w:rPr>
        <w:t>na</w:t>
      </w:r>
      <w:r>
        <w:rPr>
          <w:spacing w:val="5"/>
          <w:sz w:val="24"/>
        </w:rPr>
        <w:t xml:space="preserve"> </w:t>
      </w:r>
      <w:r>
        <w:rPr>
          <w:sz w:val="24"/>
        </w:rPr>
        <w:t>węźle</w:t>
      </w:r>
      <w:r>
        <w:rPr>
          <w:spacing w:val="5"/>
          <w:sz w:val="24"/>
        </w:rPr>
        <w:t xml:space="preserve"> </w:t>
      </w:r>
      <w:r>
        <w:rPr>
          <w:sz w:val="24"/>
        </w:rPr>
        <w:t>centralnym,</w:t>
      </w:r>
      <w:r>
        <w:rPr>
          <w:spacing w:val="6"/>
          <w:sz w:val="24"/>
        </w:rPr>
        <w:t xml:space="preserve"> </w:t>
      </w:r>
      <w:r>
        <w:rPr>
          <w:sz w:val="24"/>
        </w:rPr>
        <w:t>OSD</w:t>
      </w:r>
      <w:r>
        <w:rPr>
          <w:spacing w:val="5"/>
          <w:sz w:val="24"/>
        </w:rPr>
        <w:t xml:space="preserve"> </w:t>
      </w:r>
      <w:r>
        <w:rPr>
          <w:sz w:val="24"/>
        </w:rPr>
        <w:t>zapewnia</w:t>
      </w:r>
      <w:r>
        <w:rPr>
          <w:spacing w:val="5"/>
          <w:sz w:val="24"/>
        </w:rPr>
        <w:t xml:space="preserve"> </w:t>
      </w:r>
      <w:r>
        <w:rPr>
          <w:sz w:val="24"/>
        </w:rPr>
        <w:t>OK</w:t>
      </w:r>
      <w:r>
        <w:rPr>
          <w:spacing w:val="5"/>
          <w:sz w:val="24"/>
        </w:rPr>
        <w:t xml:space="preserve"> </w:t>
      </w:r>
      <w:r>
        <w:rPr>
          <w:sz w:val="24"/>
        </w:rPr>
        <w:t>dostęp</w:t>
      </w:r>
      <w:r>
        <w:rPr>
          <w:spacing w:val="5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sz w:val="24"/>
        </w:rPr>
        <w:t>energii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elektrycznej</w:t>
      </w:r>
    </w:p>
    <w:p w14:paraId="3498DB42" w14:textId="77777777" w:rsidR="00193668" w:rsidRDefault="00D57A74">
      <w:pPr>
        <w:pStyle w:val="Tekstpodstawowy"/>
        <w:spacing w:before="36"/>
        <w:ind w:left="1635"/>
        <w:jc w:val="left"/>
      </w:pPr>
      <w:r>
        <w:rPr>
          <w:spacing w:val="-6"/>
        </w:rPr>
        <w:t>o</w:t>
      </w:r>
      <w:r>
        <w:t xml:space="preserve"> </w:t>
      </w:r>
      <w:r>
        <w:rPr>
          <w:spacing w:val="-6"/>
        </w:rPr>
        <w:t>następujących</w:t>
      </w:r>
      <w:r>
        <w:rPr>
          <w:spacing w:val="1"/>
        </w:rPr>
        <w:t xml:space="preserve"> </w:t>
      </w:r>
      <w:r>
        <w:rPr>
          <w:spacing w:val="-6"/>
        </w:rPr>
        <w:t>cechach:</w:t>
      </w:r>
    </w:p>
    <w:p w14:paraId="67204638" w14:textId="77777777" w:rsidR="00193668" w:rsidRDefault="00D57A74">
      <w:pPr>
        <w:pStyle w:val="Akapitzlist"/>
        <w:numPr>
          <w:ilvl w:val="1"/>
          <w:numId w:val="4"/>
        </w:numPr>
        <w:tabs>
          <w:tab w:val="left" w:pos="2277"/>
        </w:tabs>
        <w:spacing w:before="153"/>
        <w:ind w:left="2277" w:hanging="359"/>
        <w:rPr>
          <w:sz w:val="24"/>
        </w:rPr>
      </w:pPr>
      <w:r>
        <w:rPr>
          <w:spacing w:val="-6"/>
          <w:sz w:val="24"/>
        </w:rPr>
        <w:t>zasilanie</w:t>
      </w:r>
      <w:r>
        <w:rPr>
          <w:sz w:val="24"/>
        </w:rPr>
        <w:t xml:space="preserve"> </w:t>
      </w:r>
      <w:r>
        <w:rPr>
          <w:spacing w:val="-6"/>
          <w:sz w:val="24"/>
        </w:rPr>
        <w:t>stałoprądowe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gwarantowane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DC48V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nie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mniej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niż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1kW;</w:t>
      </w:r>
    </w:p>
    <w:p w14:paraId="5C32CAFA" w14:textId="77777777" w:rsidR="00193668" w:rsidRDefault="00D57A74">
      <w:pPr>
        <w:pStyle w:val="Akapitzlist"/>
        <w:numPr>
          <w:ilvl w:val="1"/>
          <w:numId w:val="4"/>
        </w:numPr>
        <w:tabs>
          <w:tab w:val="left" w:pos="2277"/>
        </w:tabs>
        <w:ind w:left="2277" w:hanging="359"/>
        <w:rPr>
          <w:sz w:val="24"/>
        </w:rPr>
      </w:pPr>
      <w:r>
        <w:rPr>
          <w:spacing w:val="-6"/>
          <w:sz w:val="24"/>
        </w:rPr>
        <w:t>zasilanie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zmiennoprądowe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AC230V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mniej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niż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1kW.</w:t>
      </w:r>
    </w:p>
    <w:p w14:paraId="23A1C398" w14:textId="77777777" w:rsidR="00193668" w:rsidRDefault="00D57A74">
      <w:pPr>
        <w:pStyle w:val="Akapitzlist"/>
        <w:numPr>
          <w:ilvl w:val="0"/>
          <w:numId w:val="4"/>
        </w:numPr>
        <w:tabs>
          <w:tab w:val="left" w:pos="1634"/>
        </w:tabs>
        <w:spacing w:before="156"/>
        <w:ind w:left="1634" w:hanging="359"/>
        <w:rPr>
          <w:sz w:val="24"/>
        </w:rPr>
      </w:pPr>
      <w:r>
        <w:rPr>
          <w:spacing w:val="-2"/>
          <w:sz w:val="24"/>
        </w:rPr>
        <w:t>OSD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zapewnia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Usługę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we</w:t>
      </w:r>
      <w:r>
        <w:rPr>
          <w:spacing w:val="35"/>
          <w:sz w:val="24"/>
        </w:rPr>
        <w:t xml:space="preserve"> </w:t>
      </w:r>
      <w:r>
        <w:rPr>
          <w:spacing w:val="-2"/>
          <w:sz w:val="24"/>
        </w:rPr>
        <w:t>wszystkich</w:t>
      </w:r>
      <w:r>
        <w:rPr>
          <w:spacing w:val="33"/>
          <w:sz w:val="24"/>
        </w:rPr>
        <w:t xml:space="preserve"> </w:t>
      </w:r>
      <w:r>
        <w:rPr>
          <w:spacing w:val="-2"/>
          <w:sz w:val="24"/>
        </w:rPr>
        <w:t>Szafach,</w:t>
      </w:r>
      <w:r>
        <w:rPr>
          <w:spacing w:val="33"/>
          <w:sz w:val="24"/>
        </w:rPr>
        <w:t xml:space="preserve"> </w:t>
      </w:r>
      <w:r>
        <w:rPr>
          <w:spacing w:val="-2"/>
          <w:sz w:val="24"/>
        </w:rPr>
        <w:t>szafkach,</w:t>
      </w:r>
      <w:r>
        <w:rPr>
          <w:spacing w:val="35"/>
          <w:sz w:val="24"/>
        </w:rPr>
        <w:t xml:space="preserve"> </w:t>
      </w:r>
      <w:r>
        <w:rPr>
          <w:spacing w:val="-2"/>
          <w:sz w:val="24"/>
        </w:rPr>
        <w:t>mufoprzełącznicach,</w:t>
      </w:r>
      <w:r>
        <w:rPr>
          <w:spacing w:val="34"/>
          <w:sz w:val="24"/>
        </w:rPr>
        <w:t xml:space="preserve"> </w:t>
      </w:r>
      <w:r>
        <w:rPr>
          <w:spacing w:val="-2"/>
          <w:sz w:val="24"/>
        </w:rPr>
        <w:t>studniach</w:t>
      </w:r>
    </w:p>
    <w:p w14:paraId="0FD971D8" w14:textId="77777777" w:rsidR="00193668" w:rsidRDefault="00D57A74">
      <w:pPr>
        <w:pStyle w:val="Tekstpodstawowy"/>
        <w:spacing w:before="34"/>
        <w:ind w:left="1635"/>
        <w:jc w:val="left"/>
      </w:pPr>
      <w:r>
        <w:rPr>
          <w:spacing w:val="-4"/>
        </w:rPr>
        <w:t>i</w:t>
      </w:r>
      <w:r>
        <w:rPr>
          <w:spacing w:val="-10"/>
        </w:rPr>
        <w:t xml:space="preserve"> </w:t>
      </w:r>
      <w:r>
        <w:rPr>
          <w:spacing w:val="-4"/>
        </w:rPr>
        <w:t>zasobnikach</w:t>
      </w:r>
      <w:r>
        <w:rPr>
          <w:spacing w:val="-11"/>
        </w:rPr>
        <w:t xml:space="preserve"> </w:t>
      </w:r>
      <w:r>
        <w:rPr>
          <w:spacing w:val="-4"/>
        </w:rPr>
        <w:t>kablowych</w:t>
      </w:r>
      <w:r>
        <w:rPr>
          <w:spacing w:val="-11"/>
        </w:rPr>
        <w:t xml:space="preserve"> </w:t>
      </w:r>
      <w:r>
        <w:rPr>
          <w:spacing w:val="-4"/>
        </w:rPr>
        <w:t>oraz</w:t>
      </w:r>
      <w:r>
        <w:rPr>
          <w:spacing w:val="-9"/>
        </w:rPr>
        <w:t xml:space="preserve"> </w:t>
      </w:r>
      <w:r>
        <w:rPr>
          <w:spacing w:val="-4"/>
        </w:rPr>
        <w:t>punktach</w:t>
      </w:r>
      <w:r>
        <w:rPr>
          <w:spacing w:val="-11"/>
        </w:rPr>
        <w:t xml:space="preserve"> </w:t>
      </w:r>
      <w:r>
        <w:rPr>
          <w:spacing w:val="-4"/>
        </w:rPr>
        <w:t>przełączania</w:t>
      </w:r>
      <w:r>
        <w:rPr>
          <w:spacing w:val="-9"/>
        </w:rPr>
        <w:t xml:space="preserve"> </w:t>
      </w:r>
      <w:r>
        <w:rPr>
          <w:spacing w:val="-4"/>
        </w:rPr>
        <w:t>w</w:t>
      </w:r>
      <w:r>
        <w:rPr>
          <w:spacing w:val="-10"/>
        </w:rPr>
        <w:t xml:space="preserve"> </w:t>
      </w:r>
      <w:r>
        <w:rPr>
          <w:spacing w:val="-4"/>
        </w:rPr>
        <w:t>zakresie:</w:t>
      </w:r>
    </w:p>
    <w:p w14:paraId="23F113DB" w14:textId="77777777" w:rsidR="00193668" w:rsidRDefault="00D57A74">
      <w:pPr>
        <w:pStyle w:val="Akapitzlist"/>
        <w:numPr>
          <w:ilvl w:val="0"/>
          <w:numId w:val="1"/>
        </w:numPr>
        <w:tabs>
          <w:tab w:val="left" w:pos="2277"/>
        </w:tabs>
        <w:ind w:left="2277" w:hanging="359"/>
        <w:rPr>
          <w:sz w:val="24"/>
        </w:rPr>
      </w:pPr>
      <w:r>
        <w:rPr>
          <w:spacing w:val="-2"/>
          <w:sz w:val="24"/>
        </w:rPr>
        <w:t>dostępu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z w:val="24"/>
        </w:rPr>
        <w:t xml:space="preserve"> </w:t>
      </w:r>
      <w:r>
        <w:rPr>
          <w:spacing w:val="-2"/>
          <w:sz w:val="24"/>
        </w:rPr>
        <w:t>pola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komutacyjnego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możliwości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z w:val="24"/>
        </w:rPr>
        <w:t xml:space="preserve"> </w:t>
      </w:r>
      <w:r>
        <w:rPr>
          <w:spacing w:val="-2"/>
          <w:sz w:val="24"/>
        </w:rPr>
        <w:t>kabli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światłowodowych,</w:t>
      </w:r>
    </w:p>
    <w:p w14:paraId="72938EB9" w14:textId="77777777" w:rsidR="00193668" w:rsidRDefault="00D57A74">
      <w:pPr>
        <w:pStyle w:val="Tekstpodstawowy"/>
        <w:spacing w:before="36"/>
        <w:ind w:left="2278"/>
        <w:jc w:val="left"/>
      </w:pPr>
      <w:r>
        <w:rPr>
          <w:spacing w:val="-6"/>
        </w:rPr>
        <w:t>parowych,</w:t>
      </w:r>
      <w:r>
        <w:rPr>
          <w:spacing w:val="-2"/>
        </w:rPr>
        <w:t xml:space="preserve"> </w:t>
      </w:r>
      <w:r>
        <w:rPr>
          <w:spacing w:val="-6"/>
        </w:rPr>
        <w:t>4-parowych,</w:t>
      </w:r>
      <w:r>
        <w:rPr>
          <w:spacing w:val="-1"/>
        </w:rPr>
        <w:t xml:space="preserve"> </w:t>
      </w:r>
      <w:r>
        <w:rPr>
          <w:spacing w:val="-6"/>
        </w:rPr>
        <w:t>koncentrycznych;</w:t>
      </w:r>
    </w:p>
    <w:p w14:paraId="21D74B11" w14:textId="77777777" w:rsidR="00193668" w:rsidRDefault="00193668">
      <w:pPr>
        <w:pStyle w:val="Tekstpodstawowy"/>
        <w:jc w:val="left"/>
        <w:sectPr w:rsidR="00193668">
          <w:pgSz w:w="11910" w:h="16840"/>
          <w:pgMar w:top="1320" w:right="141" w:bottom="1580" w:left="141" w:header="709" w:footer="1383" w:gutter="0"/>
          <w:cols w:space="708"/>
        </w:sectPr>
      </w:pPr>
    </w:p>
    <w:p w14:paraId="5B678864" w14:textId="77777777" w:rsidR="00193668" w:rsidRDefault="00D57A74">
      <w:pPr>
        <w:pStyle w:val="Akapitzlist"/>
        <w:numPr>
          <w:ilvl w:val="0"/>
          <w:numId w:val="1"/>
        </w:numPr>
        <w:tabs>
          <w:tab w:val="left" w:pos="2278"/>
        </w:tabs>
        <w:spacing w:before="72" w:line="271" w:lineRule="auto"/>
        <w:ind w:right="1271"/>
        <w:jc w:val="both"/>
        <w:rPr>
          <w:sz w:val="24"/>
        </w:rPr>
      </w:pPr>
      <w:r>
        <w:rPr>
          <w:spacing w:val="-2"/>
          <w:sz w:val="24"/>
        </w:rPr>
        <w:lastRenderedPageBreak/>
        <w:t>posiadanych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pojemności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ODF,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przełącznicy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cyfrowej,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PG,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polach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krosowych -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nie </w:t>
      </w:r>
      <w:r>
        <w:rPr>
          <w:sz w:val="24"/>
        </w:rPr>
        <w:t>mniejszym niż nadmiarowość wymagana dla poszczególnych elementów, zgodnie</w:t>
      </w:r>
      <w:r>
        <w:rPr>
          <w:spacing w:val="80"/>
          <w:sz w:val="24"/>
        </w:rPr>
        <w:t xml:space="preserve"> </w:t>
      </w:r>
      <w:r>
        <w:rPr>
          <w:sz w:val="24"/>
        </w:rPr>
        <w:t>z postanowieniami Wymagań.</w:t>
      </w:r>
    </w:p>
    <w:p w14:paraId="2DE84D87" w14:textId="77777777" w:rsidR="00193668" w:rsidRDefault="00D57A74">
      <w:pPr>
        <w:pStyle w:val="Akapitzlist"/>
        <w:numPr>
          <w:ilvl w:val="0"/>
          <w:numId w:val="4"/>
        </w:numPr>
        <w:tabs>
          <w:tab w:val="left" w:pos="1635"/>
        </w:tabs>
        <w:spacing w:before="119" w:line="268" w:lineRule="auto"/>
        <w:ind w:right="1271"/>
        <w:jc w:val="both"/>
        <w:rPr>
          <w:sz w:val="24"/>
        </w:rPr>
      </w:pPr>
      <w:r>
        <w:rPr>
          <w:sz w:val="24"/>
        </w:rPr>
        <w:t>OSD</w:t>
      </w:r>
      <w:r>
        <w:rPr>
          <w:spacing w:val="-9"/>
          <w:sz w:val="24"/>
        </w:rPr>
        <w:t xml:space="preserve"> </w:t>
      </w:r>
      <w:r>
        <w:rPr>
          <w:sz w:val="24"/>
        </w:rPr>
        <w:t>zapewnia</w:t>
      </w:r>
      <w:r>
        <w:rPr>
          <w:spacing w:val="-8"/>
          <w:sz w:val="24"/>
        </w:rPr>
        <w:t xml:space="preserve"> </w:t>
      </w:r>
      <w:r>
        <w:rPr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z w:val="24"/>
        </w:rPr>
        <w:t>dostęp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7"/>
          <w:sz w:val="24"/>
        </w:rPr>
        <w:t xml:space="preserve"> </w:t>
      </w:r>
      <w:r>
        <w:rPr>
          <w:sz w:val="24"/>
        </w:rPr>
        <w:t>wyłącznie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tych</w:t>
      </w:r>
      <w:r>
        <w:rPr>
          <w:spacing w:val="-7"/>
          <w:sz w:val="24"/>
        </w:rPr>
        <w:t xml:space="preserve"> </w:t>
      </w:r>
      <w:r>
        <w:rPr>
          <w:sz w:val="24"/>
        </w:rPr>
        <w:t>obiektach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położonych poza węzłem centralnym (Szafy, kontenery, pomieszczenia), na których OSD posiada </w:t>
      </w:r>
      <w:r>
        <w:rPr>
          <w:spacing w:val="-2"/>
          <w:sz w:val="24"/>
        </w:rPr>
        <w:t>Urządzenia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telekomunikacyjne.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Jest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energia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elektryczna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następujących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cechach:</w:t>
      </w:r>
    </w:p>
    <w:p w14:paraId="43F30EC8" w14:textId="77777777" w:rsidR="00193668" w:rsidRDefault="00D57A74">
      <w:pPr>
        <w:pStyle w:val="Akapitzlist"/>
        <w:numPr>
          <w:ilvl w:val="1"/>
          <w:numId w:val="4"/>
        </w:numPr>
        <w:tabs>
          <w:tab w:val="left" w:pos="2277"/>
        </w:tabs>
        <w:spacing w:before="124"/>
        <w:ind w:left="2277" w:hanging="359"/>
        <w:jc w:val="both"/>
        <w:rPr>
          <w:sz w:val="24"/>
        </w:rPr>
      </w:pPr>
      <w:r>
        <w:rPr>
          <w:spacing w:val="-6"/>
          <w:sz w:val="24"/>
        </w:rPr>
        <w:t>zasilanie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stałoprądowe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gwarantowane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DC48V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nie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mniej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niż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0,5kW;</w:t>
      </w:r>
    </w:p>
    <w:p w14:paraId="5E8AE738" w14:textId="77777777" w:rsidR="00193668" w:rsidRDefault="00D57A74">
      <w:pPr>
        <w:pStyle w:val="Akapitzlist"/>
        <w:numPr>
          <w:ilvl w:val="1"/>
          <w:numId w:val="4"/>
        </w:numPr>
        <w:tabs>
          <w:tab w:val="left" w:pos="2277"/>
        </w:tabs>
        <w:spacing w:before="153"/>
        <w:ind w:left="2277" w:hanging="359"/>
        <w:jc w:val="both"/>
        <w:rPr>
          <w:sz w:val="24"/>
        </w:rPr>
      </w:pPr>
      <w:r>
        <w:rPr>
          <w:spacing w:val="-6"/>
          <w:sz w:val="24"/>
        </w:rPr>
        <w:t>zasilanie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zmiennoprądowe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AC230V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mniej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niż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0,5kW.</w:t>
      </w:r>
    </w:p>
    <w:p w14:paraId="11D54403" w14:textId="77777777" w:rsidR="00193668" w:rsidRDefault="00D57A74">
      <w:pPr>
        <w:pStyle w:val="Akapitzlist"/>
        <w:numPr>
          <w:ilvl w:val="0"/>
          <w:numId w:val="4"/>
        </w:numPr>
        <w:tabs>
          <w:tab w:val="left" w:pos="1635"/>
        </w:tabs>
        <w:spacing w:line="271" w:lineRule="auto"/>
        <w:ind w:right="1273"/>
        <w:jc w:val="both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zobowiązany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skonfigurowania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eksploatacji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Urządzeń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swojej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Szafy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sposób </w:t>
      </w:r>
      <w:r>
        <w:rPr>
          <w:sz w:val="24"/>
        </w:rPr>
        <w:t>niezakłócający pracy Sieci OSD oraz urządzeń innych PT, którzy korzystają z dostępu telekomunikacyjnego</w:t>
      </w:r>
      <w:r>
        <w:rPr>
          <w:spacing w:val="-15"/>
          <w:sz w:val="24"/>
        </w:rPr>
        <w:t xml:space="preserve"> </w:t>
      </w:r>
      <w:r>
        <w:rPr>
          <w:sz w:val="24"/>
        </w:rPr>
        <w:t>zapewnianego</w:t>
      </w:r>
      <w:r>
        <w:rPr>
          <w:spacing w:val="-15"/>
          <w:sz w:val="24"/>
        </w:rPr>
        <w:t xml:space="preserve"> </w:t>
      </w:r>
      <w:r>
        <w:rPr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z w:val="24"/>
        </w:rPr>
        <w:t>OSD.</w:t>
      </w:r>
    </w:p>
    <w:p w14:paraId="3D9ED373" w14:textId="77777777" w:rsidR="00193668" w:rsidRDefault="00D57A74">
      <w:pPr>
        <w:pStyle w:val="Akapitzlist"/>
        <w:numPr>
          <w:ilvl w:val="0"/>
          <w:numId w:val="4"/>
        </w:numPr>
        <w:tabs>
          <w:tab w:val="left" w:pos="1635"/>
        </w:tabs>
        <w:spacing w:before="119" w:line="268" w:lineRule="auto"/>
        <w:ind w:right="1273"/>
        <w:jc w:val="both"/>
        <w:rPr>
          <w:sz w:val="24"/>
        </w:rPr>
      </w:pPr>
      <w:r>
        <w:rPr>
          <w:spacing w:val="-6"/>
          <w:sz w:val="24"/>
        </w:rPr>
        <w:t>OK wyraża zgodę na współkorzystanie z Miejsca Kolokacji przez</w:t>
      </w:r>
      <w:r>
        <w:rPr>
          <w:sz w:val="24"/>
        </w:rPr>
        <w:t xml:space="preserve"> </w:t>
      </w:r>
      <w:r>
        <w:rPr>
          <w:spacing w:val="-6"/>
          <w:sz w:val="24"/>
        </w:rPr>
        <w:t xml:space="preserve">PT, jeśli dojdzie do zawarcia </w:t>
      </w:r>
      <w:r>
        <w:rPr>
          <w:sz w:val="24"/>
        </w:rPr>
        <w:t>stosownych umów pomiędzy tymi PT a OSD.</w:t>
      </w:r>
    </w:p>
    <w:p w14:paraId="1122AAA3" w14:textId="77777777" w:rsidR="00193668" w:rsidRDefault="00D57A74">
      <w:pPr>
        <w:pStyle w:val="Akapitzlist"/>
        <w:numPr>
          <w:ilvl w:val="0"/>
          <w:numId w:val="4"/>
        </w:numPr>
        <w:tabs>
          <w:tab w:val="left" w:pos="1634"/>
        </w:tabs>
        <w:spacing w:before="121"/>
        <w:ind w:left="1634" w:hanging="359"/>
        <w:jc w:val="both"/>
        <w:rPr>
          <w:sz w:val="24"/>
        </w:rPr>
      </w:pPr>
      <w:r>
        <w:rPr>
          <w:spacing w:val="-6"/>
          <w:sz w:val="24"/>
        </w:rPr>
        <w:t>Realizacja Umowy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szczegółowej Kolokacji na bazie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Infrastruktury, łączy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i urządzeń innych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PT</w:t>
      </w:r>
    </w:p>
    <w:p w14:paraId="79F8EA1B" w14:textId="77777777" w:rsidR="00193668" w:rsidRDefault="00D57A74">
      <w:pPr>
        <w:pStyle w:val="Tekstpodstawowy"/>
        <w:spacing w:before="36"/>
        <w:ind w:left="1635"/>
      </w:pPr>
      <w:r>
        <w:rPr>
          <w:spacing w:val="-6"/>
        </w:rPr>
        <w:t>wymaga</w:t>
      </w:r>
      <w:r>
        <w:t xml:space="preserve"> </w:t>
      </w:r>
      <w:r>
        <w:rPr>
          <w:spacing w:val="-6"/>
        </w:rPr>
        <w:t>doręczenia</w:t>
      </w:r>
      <w:r>
        <w:rPr>
          <w:spacing w:val="1"/>
        </w:rPr>
        <w:t xml:space="preserve"> </w:t>
      </w:r>
      <w:r>
        <w:rPr>
          <w:spacing w:val="-6"/>
        </w:rPr>
        <w:t>OSD</w:t>
      </w:r>
      <w:r>
        <w:rPr>
          <w:spacing w:val="-3"/>
        </w:rPr>
        <w:t xml:space="preserve"> </w:t>
      </w:r>
      <w:r>
        <w:rPr>
          <w:spacing w:val="-6"/>
        </w:rPr>
        <w:t>pisemnej</w:t>
      </w:r>
      <w:r>
        <w:rPr>
          <w:spacing w:val="-2"/>
        </w:rPr>
        <w:t xml:space="preserve"> </w:t>
      </w:r>
      <w:r>
        <w:rPr>
          <w:spacing w:val="-6"/>
        </w:rPr>
        <w:t>zgody</w:t>
      </w:r>
      <w:r>
        <w:t xml:space="preserve"> </w:t>
      </w:r>
      <w:r>
        <w:rPr>
          <w:spacing w:val="-6"/>
        </w:rPr>
        <w:t>tych</w:t>
      </w:r>
      <w:r>
        <w:t xml:space="preserve"> </w:t>
      </w:r>
      <w:r>
        <w:rPr>
          <w:spacing w:val="-6"/>
        </w:rPr>
        <w:t>podmiotów.</w:t>
      </w:r>
    </w:p>
    <w:p w14:paraId="5D3A052B" w14:textId="77777777" w:rsidR="00193668" w:rsidRDefault="00D57A74">
      <w:pPr>
        <w:pStyle w:val="Akapitzlist"/>
        <w:numPr>
          <w:ilvl w:val="0"/>
          <w:numId w:val="4"/>
        </w:numPr>
        <w:tabs>
          <w:tab w:val="left" w:pos="1633"/>
          <w:tab w:val="left" w:pos="1635"/>
        </w:tabs>
        <w:spacing w:before="153" w:line="268" w:lineRule="auto"/>
        <w:ind w:right="1270"/>
        <w:jc w:val="both"/>
        <w:rPr>
          <w:sz w:val="24"/>
        </w:rPr>
      </w:pPr>
      <w:r>
        <w:rPr>
          <w:spacing w:val="-6"/>
          <w:sz w:val="24"/>
        </w:rPr>
        <w:t>Korzystanie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innego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PT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Szafy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posadowionej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Miejscu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Kolokacji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wymaga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pisemnej </w:t>
      </w:r>
      <w:r>
        <w:rPr>
          <w:spacing w:val="-2"/>
          <w:sz w:val="24"/>
        </w:rPr>
        <w:t>zgody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współkorzystanie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Szafy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OK.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takim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przypadku,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wniosek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innego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PT,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OK określi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warunki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techniczne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dotyczące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umiejscowienia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urządzeń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innego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PT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Szafie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oraz </w:t>
      </w:r>
      <w:r>
        <w:rPr>
          <w:spacing w:val="-6"/>
          <w:sz w:val="24"/>
        </w:rPr>
        <w:t>podłączenia do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zasilania 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zabezpieczenia w Szafie.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PT,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chcący współkorzystać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 Szafy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OK,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jest </w:t>
      </w:r>
      <w:r>
        <w:rPr>
          <w:spacing w:val="-4"/>
          <w:sz w:val="24"/>
        </w:rPr>
        <w:t>zobowiązany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wykonania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projektu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technicznego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instalacji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swoich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urządzeń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uzyskania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jego </w:t>
      </w:r>
      <w:r>
        <w:rPr>
          <w:spacing w:val="-2"/>
          <w:sz w:val="24"/>
        </w:rPr>
        <w:t>akceptacji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następnie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przedłożenia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takiego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projektu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akceptacji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OSD.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Opłaty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za </w:t>
      </w:r>
      <w:r>
        <w:rPr>
          <w:spacing w:val="-4"/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świadczone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związane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współkorzystaniem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Szafy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innych PT,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będą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obciążały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wyłącznie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Rozliczenia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między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współkorzystającymi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Szafy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OK </w:t>
      </w:r>
      <w:r>
        <w:rPr>
          <w:sz w:val="24"/>
        </w:rPr>
        <w:t>stanowią</w:t>
      </w:r>
      <w:r>
        <w:rPr>
          <w:spacing w:val="-1"/>
          <w:sz w:val="24"/>
        </w:rPr>
        <w:t xml:space="preserve"> </w:t>
      </w:r>
      <w:r>
        <w:rPr>
          <w:sz w:val="24"/>
        </w:rPr>
        <w:t>przedmiot</w:t>
      </w:r>
      <w:r>
        <w:rPr>
          <w:spacing w:val="-2"/>
          <w:sz w:val="24"/>
        </w:rPr>
        <w:t xml:space="preserve"> </w:t>
      </w:r>
      <w:r>
        <w:rPr>
          <w:sz w:val="24"/>
        </w:rPr>
        <w:t>odrębnych</w:t>
      </w:r>
      <w:r>
        <w:rPr>
          <w:spacing w:val="-1"/>
          <w:sz w:val="24"/>
        </w:rPr>
        <w:t xml:space="preserve"> </w:t>
      </w:r>
      <w:r>
        <w:rPr>
          <w:sz w:val="24"/>
        </w:rPr>
        <w:t>(leżących</w:t>
      </w:r>
      <w:r>
        <w:rPr>
          <w:spacing w:val="-1"/>
          <w:sz w:val="24"/>
        </w:rPr>
        <w:t xml:space="preserve"> </w:t>
      </w:r>
      <w:r>
        <w:rPr>
          <w:sz w:val="24"/>
        </w:rPr>
        <w:t>poza</w:t>
      </w:r>
      <w:r>
        <w:rPr>
          <w:spacing w:val="-1"/>
          <w:sz w:val="24"/>
        </w:rPr>
        <w:t xml:space="preserve"> </w:t>
      </w:r>
      <w:r>
        <w:rPr>
          <w:sz w:val="24"/>
        </w:rPr>
        <w:t>zainteresowaniem</w:t>
      </w:r>
      <w:r>
        <w:rPr>
          <w:spacing w:val="-1"/>
          <w:sz w:val="24"/>
        </w:rPr>
        <w:t xml:space="preserve"> </w:t>
      </w:r>
      <w:r>
        <w:rPr>
          <w:sz w:val="24"/>
        </w:rPr>
        <w:t>OSD)</w:t>
      </w:r>
      <w:r>
        <w:rPr>
          <w:spacing w:val="-1"/>
          <w:sz w:val="24"/>
        </w:rPr>
        <w:t xml:space="preserve"> </w:t>
      </w:r>
      <w:r>
        <w:rPr>
          <w:sz w:val="24"/>
        </w:rPr>
        <w:t>uzgodnień</w:t>
      </w:r>
      <w:r>
        <w:rPr>
          <w:spacing w:val="-2"/>
          <w:sz w:val="24"/>
        </w:rPr>
        <w:t xml:space="preserve"> </w:t>
      </w:r>
      <w:r>
        <w:rPr>
          <w:sz w:val="24"/>
        </w:rPr>
        <w:t>między zainteresowanymi podmiotami.</w:t>
      </w:r>
    </w:p>
    <w:p w14:paraId="15E52A1A" w14:textId="77777777" w:rsidR="00193668" w:rsidRDefault="00D57A74">
      <w:pPr>
        <w:pStyle w:val="Akapitzlist"/>
        <w:numPr>
          <w:ilvl w:val="0"/>
          <w:numId w:val="4"/>
        </w:numPr>
        <w:tabs>
          <w:tab w:val="left" w:pos="1633"/>
          <w:tab w:val="left" w:pos="1635"/>
        </w:tabs>
        <w:spacing w:before="135" w:line="268" w:lineRule="auto"/>
        <w:ind w:right="1270"/>
        <w:jc w:val="both"/>
        <w:rPr>
          <w:sz w:val="24"/>
        </w:rPr>
      </w:pPr>
      <w:r>
        <w:rPr>
          <w:sz w:val="24"/>
        </w:rPr>
        <w:t xml:space="preserve">OSD zastrzega sobie prawo do kontroli połączeń oraz okablowania Urządzeń OK </w:t>
      </w:r>
      <w:r>
        <w:rPr>
          <w:spacing w:val="-2"/>
          <w:sz w:val="24"/>
        </w:rPr>
        <w:t>zainstalowanych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Szafie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lub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Szafie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OK,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uprzednim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powiadomieniu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OK. </w:t>
      </w:r>
      <w:r>
        <w:rPr>
          <w:spacing w:val="-4"/>
          <w:sz w:val="24"/>
        </w:rPr>
        <w:t>Kontrola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powinna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być wykonywana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 DR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godzinach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8:00-16:00.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celu przeprowadzenia </w:t>
      </w:r>
      <w:r>
        <w:rPr>
          <w:spacing w:val="-2"/>
          <w:sz w:val="24"/>
        </w:rPr>
        <w:t>kontroli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zobowiązany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stawienia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się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we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wskazanym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miejscu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terminie.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gdy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Szafy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korzystać</w:t>
      </w:r>
      <w:r>
        <w:rPr>
          <w:spacing w:val="-15"/>
          <w:sz w:val="24"/>
        </w:rPr>
        <w:t xml:space="preserve"> </w:t>
      </w:r>
      <w:r>
        <w:rPr>
          <w:sz w:val="24"/>
        </w:rPr>
        <w:t>będą</w:t>
      </w:r>
      <w:r>
        <w:rPr>
          <w:spacing w:val="-15"/>
          <w:sz w:val="24"/>
        </w:rPr>
        <w:t xml:space="preserve"> </w:t>
      </w:r>
      <w:r>
        <w:rPr>
          <w:sz w:val="24"/>
        </w:rPr>
        <w:t>także</w:t>
      </w:r>
      <w:r>
        <w:rPr>
          <w:spacing w:val="-15"/>
          <w:sz w:val="24"/>
        </w:rPr>
        <w:t xml:space="preserve"> </w:t>
      </w:r>
      <w:r>
        <w:rPr>
          <w:sz w:val="24"/>
        </w:rPr>
        <w:t>inni</w:t>
      </w:r>
      <w:r>
        <w:rPr>
          <w:spacing w:val="-15"/>
          <w:sz w:val="24"/>
        </w:rPr>
        <w:t xml:space="preserve"> </w:t>
      </w:r>
      <w:r>
        <w:rPr>
          <w:sz w:val="24"/>
        </w:rPr>
        <w:t>PT,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zapewni</w:t>
      </w:r>
      <w:r>
        <w:rPr>
          <w:spacing w:val="-15"/>
          <w:sz w:val="24"/>
        </w:rPr>
        <w:t xml:space="preserve"> </w:t>
      </w:r>
      <w:r>
        <w:rPr>
          <w:sz w:val="24"/>
        </w:rPr>
        <w:t>ich</w:t>
      </w:r>
      <w:r>
        <w:rPr>
          <w:spacing w:val="-15"/>
          <w:sz w:val="24"/>
        </w:rPr>
        <w:t xml:space="preserve"> </w:t>
      </w:r>
      <w:r>
        <w:rPr>
          <w:sz w:val="24"/>
        </w:rPr>
        <w:t>stawienie</w:t>
      </w:r>
      <w:r>
        <w:rPr>
          <w:spacing w:val="-15"/>
          <w:sz w:val="24"/>
        </w:rPr>
        <w:t xml:space="preserve"> </w:t>
      </w:r>
      <w:r>
        <w:rPr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z w:val="24"/>
        </w:rPr>
        <w:t>w wyznaczonym</w:t>
      </w:r>
      <w:r>
        <w:rPr>
          <w:spacing w:val="-8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OSD</w:t>
      </w:r>
      <w:r>
        <w:rPr>
          <w:spacing w:val="-8"/>
          <w:sz w:val="24"/>
        </w:rPr>
        <w:t xml:space="preserve"> </w:t>
      </w:r>
      <w:r>
        <w:rPr>
          <w:sz w:val="24"/>
        </w:rPr>
        <w:t>miejscu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terminie,</w:t>
      </w:r>
      <w:r>
        <w:rPr>
          <w:spacing w:val="-8"/>
          <w:sz w:val="24"/>
        </w:rPr>
        <w:t xml:space="preserve"> </w:t>
      </w:r>
      <w:r>
        <w:rPr>
          <w:sz w:val="24"/>
        </w:rPr>
        <w:t>informując</w:t>
      </w:r>
      <w:r>
        <w:rPr>
          <w:spacing w:val="-7"/>
          <w:sz w:val="24"/>
        </w:rPr>
        <w:t xml:space="preserve"> </w:t>
      </w:r>
      <w:r>
        <w:rPr>
          <w:sz w:val="24"/>
        </w:rPr>
        <w:t>ich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terminie</w:t>
      </w:r>
      <w:r>
        <w:rPr>
          <w:spacing w:val="-8"/>
          <w:sz w:val="24"/>
        </w:rPr>
        <w:t xml:space="preserve"> </w:t>
      </w:r>
      <w:r>
        <w:rPr>
          <w:sz w:val="24"/>
        </w:rPr>
        <w:t>kontroli,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kontrola dotyczyć</w:t>
      </w:r>
      <w:r>
        <w:rPr>
          <w:spacing w:val="-1"/>
          <w:sz w:val="24"/>
        </w:rPr>
        <w:t xml:space="preserve"> </w:t>
      </w:r>
      <w:r>
        <w:rPr>
          <w:sz w:val="24"/>
        </w:rPr>
        <w:t>może także urządzeń</w:t>
      </w:r>
      <w:r>
        <w:rPr>
          <w:spacing w:val="-2"/>
          <w:sz w:val="24"/>
        </w:rPr>
        <w:t xml:space="preserve"> </w:t>
      </w:r>
      <w:r>
        <w:rPr>
          <w:sz w:val="24"/>
        </w:rPr>
        <w:t>tych</w:t>
      </w:r>
      <w:r>
        <w:rPr>
          <w:spacing w:val="-2"/>
          <w:sz w:val="24"/>
        </w:rPr>
        <w:t xml:space="preserve"> </w:t>
      </w:r>
      <w:r>
        <w:rPr>
          <w:sz w:val="24"/>
        </w:rPr>
        <w:t>podmiotów.</w:t>
      </w:r>
    </w:p>
    <w:p w14:paraId="138CD501" w14:textId="77777777" w:rsidR="00193668" w:rsidRDefault="00D57A74">
      <w:pPr>
        <w:pStyle w:val="Akapitzlist"/>
        <w:numPr>
          <w:ilvl w:val="0"/>
          <w:numId w:val="4"/>
        </w:numPr>
        <w:tabs>
          <w:tab w:val="left" w:pos="1633"/>
          <w:tab w:val="left" w:pos="1635"/>
        </w:tabs>
        <w:spacing w:before="129" w:line="271" w:lineRule="auto"/>
        <w:ind w:right="1273"/>
        <w:jc w:val="both"/>
        <w:rPr>
          <w:sz w:val="24"/>
        </w:rPr>
      </w:pPr>
      <w:r>
        <w:rPr>
          <w:spacing w:val="-2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przypadku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gdy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stwierdzi,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że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urządzenia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zainstalowane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Szafie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Szafie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OK </w:t>
      </w:r>
      <w:r>
        <w:rPr>
          <w:sz w:val="24"/>
        </w:rPr>
        <w:t>powodują zakłócenia sąsiadujących z Szafą urządzeń lub też, że występują połączenia lub okablowania</w:t>
      </w:r>
      <w:r>
        <w:rPr>
          <w:spacing w:val="-6"/>
          <w:sz w:val="24"/>
        </w:rPr>
        <w:t xml:space="preserve"> </w:t>
      </w:r>
      <w:r>
        <w:rPr>
          <w:sz w:val="24"/>
        </w:rPr>
        <w:t>niezgodne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zatwierdzonym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z w:val="24"/>
        </w:rPr>
        <w:t>projektem</w:t>
      </w:r>
      <w:r>
        <w:rPr>
          <w:spacing w:val="-7"/>
          <w:sz w:val="24"/>
        </w:rPr>
        <w:t xml:space="preserve"> </w:t>
      </w:r>
      <w:r>
        <w:rPr>
          <w:sz w:val="24"/>
        </w:rPr>
        <w:t>technicznym,</w:t>
      </w:r>
      <w:r>
        <w:rPr>
          <w:spacing w:val="-6"/>
          <w:sz w:val="24"/>
        </w:rPr>
        <w:t xml:space="preserve"> </w:t>
      </w:r>
      <w:r>
        <w:rPr>
          <w:sz w:val="24"/>
        </w:rPr>
        <w:t>OK</w:t>
      </w:r>
      <w:r>
        <w:rPr>
          <w:spacing w:val="-7"/>
          <w:sz w:val="24"/>
        </w:rPr>
        <w:t xml:space="preserve"> </w:t>
      </w:r>
      <w:r>
        <w:rPr>
          <w:sz w:val="24"/>
        </w:rPr>
        <w:t>zostanie niezwłocznie o tym fakcie powiadomiony. OK ma obowiązek zapewnić usunięcie stwierdzonych nieprawidłowości w terminie wyznaczonym przez OSD. Brak wykonania obowiązku, o którym mowa w zdaniu poprzednim, stanowi rażące naruszenie Umowy szczegółowej Kolokacji przez OK.</w:t>
      </w:r>
    </w:p>
    <w:p w14:paraId="1CD44BA0" w14:textId="77777777" w:rsidR="00193668" w:rsidRDefault="00193668">
      <w:pPr>
        <w:pStyle w:val="Akapitzlist"/>
        <w:spacing w:line="271" w:lineRule="auto"/>
        <w:rPr>
          <w:sz w:val="24"/>
        </w:rPr>
        <w:sectPr w:rsidR="00193668">
          <w:pgSz w:w="11910" w:h="16840"/>
          <w:pgMar w:top="1320" w:right="141" w:bottom="1580" w:left="141" w:header="709" w:footer="1383" w:gutter="0"/>
          <w:cols w:space="708"/>
        </w:sectPr>
      </w:pPr>
    </w:p>
    <w:p w14:paraId="1765FED0" w14:textId="77777777" w:rsidR="00193668" w:rsidRDefault="00D57A74">
      <w:pPr>
        <w:pStyle w:val="Akapitzlist"/>
        <w:numPr>
          <w:ilvl w:val="0"/>
          <w:numId w:val="4"/>
        </w:numPr>
        <w:tabs>
          <w:tab w:val="left" w:pos="1633"/>
          <w:tab w:val="left" w:pos="1635"/>
        </w:tabs>
        <w:spacing w:before="72" w:line="271" w:lineRule="auto"/>
        <w:ind w:right="1272"/>
        <w:jc w:val="both"/>
        <w:rPr>
          <w:sz w:val="24"/>
        </w:rPr>
      </w:pPr>
      <w:r>
        <w:rPr>
          <w:sz w:val="24"/>
        </w:rPr>
        <w:lastRenderedPageBreak/>
        <w:t>Urządzenia</w:t>
      </w:r>
      <w:r>
        <w:rPr>
          <w:spacing w:val="-3"/>
          <w:sz w:val="24"/>
        </w:rPr>
        <w:t xml:space="preserve"> </w:t>
      </w:r>
      <w:r>
        <w:rPr>
          <w:sz w:val="24"/>
        </w:rPr>
        <w:t>OK</w:t>
      </w:r>
      <w:r>
        <w:rPr>
          <w:spacing w:val="-4"/>
          <w:sz w:val="24"/>
        </w:rPr>
        <w:t xml:space="preserve"> </w:t>
      </w:r>
      <w:r>
        <w:rPr>
          <w:sz w:val="24"/>
        </w:rPr>
        <w:t>instalowane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Miejscu</w:t>
      </w:r>
      <w:r>
        <w:rPr>
          <w:spacing w:val="-3"/>
          <w:sz w:val="24"/>
        </w:rPr>
        <w:t xml:space="preserve"> </w:t>
      </w:r>
      <w:r>
        <w:rPr>
          <w:sz w:val="24"/>
        </w:rPr>
        <w:t>Kolokacji</w:t>
      </w:r>
      <w:r>
        <w:rPr>
          <w:spacing w:val="-5"/>
          <w:sz w:val="24"/>
        </w:rPr>
        <w:t xml:space="preserve"> </w:t>
      </w:r>
      <w:r>
        <w:rPr>
          <w:sz w:val="24"/>
        </w:rPr>
        <w:t>powinny</w:t>
      </w:r>
      <w:r>
        <w:rPr>
          <w:spacing w:val="-3"/>
          <w:sz w:val="24"/>
        </w:rPr>
        <w:t xml:space="preserve"> </w:t>
      </w:r>
      <w:r>
        <w:rPr>
          <w:sz w:val="24"/>
        </w:rPr>
        <w:t>spełniać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dotyczące </w:t>
      </w:r>
      <w:r>
        <w:rPr>
          <w:spacing w:val="-2"/>
          <w:sz w:val="24"/>
        </w:rPr>
        <w:t>warunków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środowiskowych,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zdefiniowane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zgodnie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wymogami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serii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ETS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300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019-1-3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dla </w:t>
      </w:r>
      <w:r>
        <w:rPr>
          <w:sz w:val="24"/>
        </w:rPr>
        <w:t xml:space="preserve">miejsc zabezpieczonych przed wpływem atmosferycznym w obiektach stacjonarnych, jak również posiadać wszelkie wymagane prawem: pozwolenia, deklaracje oraz certyfikaty zgodności lub znaki zgodności urządzeń z wymogami dla tego typu urządzeń, zgodnie z </w:t>
      </w:r>
      <w:r>
        <w:rPr>
          <w:spacing w:val="-2"/>
          <w:sz w:val="24"/>
        </w:rPr>
        <w:t>obowiązującymi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tym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zakresie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przepisami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prawa.</w:t>
      </w:r>
    </w:p>
    <w:p w14:paraId="3EED2231" w14:textId="77777777" w:rsidR="00193668" w:rsidRDefault="00D57A74">
      <w:pPr>
        <w:pStyle w:val="Akapitzlist"/>
        <w:numPr>
          <w:ilvl w:val="0"/>
          <w:numId w:val="4"/>
        </w:numPr>
        <w:tabs>
          <w:tab w:val="left" w:pos="1633"/>
        </w:tabs>
        <w:spacing w:before="115"/>
        <w:ind w:left="1633" w:hanging="358"/>
        <w:jc w:val="both"/>
        <w:rPr>
          <w:sz w:val="24"/>
        </w:rPr>
      </w:pPr>
      <w:r>
        <w:rPr>
          <w:sz w:val="24"/>
        </w:rPr>
        <w:t>OSD</w:t>
      </w:r>
      <w:r>
        <w:rPr>
          <w:spacing w:val="17"/>
          <w:sz w:val="24"/>
        </w:rPr>
        <w:t xml:space="preserve"> </w:t>
      </w:r>
      <w:r>
        <w:rPr>
          <w:sz w:val="24"/>
        </w:rPr>
        <w:t>nie</w:t>
      </w:r>
      <w:r>
        <w:rPr>
          <w:spacing w:val="18"/>
          <w:sz w:val="24"/>
        </w:rPr>
        <w:t xml:space="preserve"> </w:t>
      </w:r>
      <w:r>
        <w:rPr>
          <w:sz w:val="24"/>
        </w:rPr>
        <w:t>ponosi</w:t>
      </w:r>
      <w:r>
        <w:rPr>
          <w:spacing w:val="17"/>
          <w:sz w:val="24"/>
        </w:rPr>
        <w:t xml:space="preserve"> </w:t>
      </w:r>
      <w:r>
        <w:rPr>
          <w:sz w:val="24"/>
        </w:rPr>
        <w:t>żadnej</w:t>
      </w:r>
      <w:r>
        <w:rPr>
          <w:spacing w:val="14"/>
          <w:sz w:val="24"/>
        </w:rPr>
        <w:t xml:space="preserve"> </w:t>
      </w:r>
      <w:r>
        <w:rPr>
          <w:sz w:val="24"/>
        </w:rPr>
        <w:t>odpowiedzialności</w:t>
      </w:r>
      <w:r>
        <w:rPr>
          <w:spacing w:val="16"/>
          <w:sz w:val="24"/>
        </w:rPr>
        <w:t xml:space="preserve"> </w:t>
      </w:r>
      <w:r>
        <w:rPr>
          <w:sz w:val="24"/>
        </w:rPr>
        <w:t>za</w:t>
      </w:r>
      <w:r>
        <w:rPr>
          <w:spacing w:val="18"/>
          <w:sz w:val="24"/>
        </w:rPr>
        <w:t xml:space="preserve"> </w:t>
      </w:r>
      <w:r>
        <w:rPr>
          <w:sz w:val="24"/>
        </w:rPr>
        <w:t>dane</w:t>
      </w:r>
      <w:r>
        <w:rPr>
          <w:spacing w:val="18"/>
          <w:sz w:val="24"/>
        </w:rPr>
        <w:t xml:space="preserve"> </w:t>
      </w:r>
      <w:r>
        <w:rPr>
          <w:sz w:val="24"/>
        </w:rPr>
        <w:t>posiadane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przechowywane/przesyłane</w:t>
      </w:r>
    </w:p>
    <w:p w14:paraId="2A458738" w14:textId="77777777" w:rsidR="00193668" w:rsidRDefault="00D57A74">
      <w:pPr>
        <w:pStyle w:val="Tekstpodstawowy"/>
        <w:spacing w:before="33"/>
        <w:ind w:left="1635"/>
      </w:pPr>
      <w:r>
        <w:rPr>
          <w:spacing w:val="-2"/>
        </w:rPr>
        <w:t>przez</w:t>
      </w:r>
      <w:r>
        <w:rPr>
          <w:spacing w:val="-12"/>
        </w:rPr>
        <w:t xml:space="preserve"> </w:t>
      </w:r>
      <w:r>
        <w:rPr>
          <w:spacing w:val="-2"/>
        </w:rPr>
        <w:t>OK</w:t>
      </w:r>
      <w:r>
        <w:rPr>
          <w:spacing w:val="-12"/>
        </w:rPr>
        <w:t xml:space="preserve"> </w:t>
      </w: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Miejscu</w:t>
      </w:r>
      <w:r>
        <w:rPr>
          <w:spacing w:val="-12"/>
        </w:rPr>
        <w:t xml:space="preserve"> </w:t>
      </w:r>
      <w:r>
        <w:rPr>
          <w:spacing w:val="-2"/>
        </w:rPr>
        <w:t>Kolokacji.</w:t>
      </w:r>
    </w:p>
    <w:p w14:paraId="48614BE1" w14:textId="77777777" w:rsidR="00193668" w:rsidRDefault="00D57A74">
      <w:pPr>
        <w:pStyle w:val="Akapitzlist"/>
        <w:numPr>
          <w:ilvl w:val="0"/>
          <w:numId w:val="4"/>
        </w:numPr>
        <w:tabs>
          <w:tab w:val="left" w:pos="1633"/>
        </w:tabs>
        <w:ind w:left="1633" w:hanging="358"/>
        <w:jc w:val="both"/>
        <w:rPr>
          <w:sz w:val="24"/>
        </w:rPr>
      </w:pPr>
      <w:r>
        <w:rPr>
          <w:spacing w:val="-4"/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prawo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stosowania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monitoringu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Miejscu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Kolokacji.</w:t>
      </w:r>
    </w:p>
    <w:p w14:paraId="57A8DD17" w14:textId="77777777" w:rsidR="00193668" w:rsidRDefault="00D57A74">
      <w:pPr>
        <w:pStyle w:val="Akapitzlist"/>
        <w:numPr>
          <w:ilvl w:val="0"/>
          <w:numId w:val="4"/>
        </w:numPr>
        <w:tabs>
          <w:tab w:val="left" w:pos="1633"/>
          <w:tab w:val="left" w:pos="1635"/>
        </w:tabs>
        <w:spacing w:before="156" w:line="271" w:lineRule="auto"/>
        <w:ind w:right="1273"/>
        <w:jc w:val="both"/>
        <w:rPr>
          <w:sz w:val="24"/>
        </w:rPr>
      </w:pPr>
      <w:r>
        <w:rPr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z w:val="24"/>
        </w:rPr>
        <w:t>po</w:t>
      </w:r>
      <w:r>
        <w:rPr>
          <w:spacing w:val="-12"/>
          <w:sz w:val="24"/>
        </w:rPr>
        <w:t xml:space="preserve"> </w:t>
      </w:r>
      <w:r>
        <w:rPr>
          <w:sz w:val="24"/>
        </w:rPr>
        <w:t>zakończeniu</w:t>
      </w:r>
      <w:r>
        <w:rPr>
          <w:spacing w:val="-12"/>
          <w:sz w:val="24"/>
        </w:rPr>
        <w:t xml:space="preserve"> </w:t>
      </w:r>
      <w:r>
        <w:rPr>
          <w:sz w:val="24"/>
        </w:rPr>
        <w:t>prac</w:t>
      </w:r>
      <w:r>
        <w:rPr>
          <w:spacing w:val="-12"/>
          <w:sz w:val="24"/>
        </w:rPr>
        <w:t xml:space="preserve"> </w:t>
      </w:r>
      <w:r>
        <w:rPr>
          <w:sz w:val="24"/>
        </w:rPr>
        <w:t>instalacyjnych</w:t>
      </w:r>
      <w:r>
        <w:rPr>
          <w:spacing w:val="-11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11"/>
          <w:sz w:val="24"/>
        </w:rPr>
        <w:t xml:space="preserve"> </w:t>
      </w:r>
      <w:r>
        <w:rPr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umieszczenia</w:t>
      </w:r>
      <w:r>
        <w:rPr>
          <w:spacing w:val="-13"/>
          <w:sz w:val="24"/>
        </w:rPr>
        <w:t xml:space="preserve"> </w:t>
      </w:r>
      <w:r>
        <w:rPr>
          <w:sz w:val="24"/>
        </w:rPr>
        <w:t>wewnątrz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Szafy </w:t>
      </w:r>
      <w:r>
        <w:rPr>
          <w:spacing w:val="-2"/>
          <w:sz w:val="24"/>
        </w:rPr>
        <w:t>aktualnego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wykazu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zainstalowanych Urządzeń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wykazu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wykonanych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połączeń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OK, </w:t>
      </w:r>
      <w:r>
        <w:rPr>
          <w:sz w:val="24"/>
        </w:rPr>
        <w:t>sporządzonego dla połączeń wykonanych bez pośrednictwa Przełącznic OSD. Wykazy te zostaną</w:t>
      </w:r>
      <w:r>
        <w:rPr>
          <w:spacing w:val="-6"/>
          <w:sz w:val="24"/>
        </w:rPr>
        <w:t xml:space="preserve"> </w:t>
      </w:r>
      <w:r>
        <w:rPr>
          <w:sz w:val="24"/>
        </w:rPr>
        <w:t>umieszczone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ten</w:t>
      </w:r>
      <w:r>
        <w:rPr>
          <w:spacing w:val="-6"/>
          <w:sz w:val="24"/>
        </w:rPr>
        <w:t xml:space="preserve"> </w:t>
      </w:r>
      <w:r>
        <w:rPr>
          <w:sz w:val="24"/>
        </w:rPr>
        <w:t>sposób,</w:t>
      </w:r>
      <w:r>
        <w:rPr>
          <w:spacing w:val="-8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ich</w:t>
      </w:r>
      <w:r>
        <w:rPr>
          <w:spacing w:val="-6"/>
          <w:sz w:val="24"/>
        </w:rPr>
        <w:t xml:space="preserve"> </w:t>
      </w:r>
      <w:r>
        <w:rPr>
          <w:sz w:val="24"/>
        </w:rPr>
        <w:t>treść</w:t>
      </w:r>
      <w:r>
        <w:rPr>
          <w:spacing w:val="-8"/>
          <w:sz w:val="24"/>
        </w:rPr>
        <w:t xml:space="preserve"> </w:t>
      </w:r>
      <w:r>
        <w:rPr>
          <w:sz w:val="24"/>
        </w:rPr>
        <w:t>widoczna</w:t>
      </w:r>
      <w:r>
        <w:rPr>
          <w:spacing w:val="-6"/>
          <w:sz w:val="24"/>
        </w:rPr>
        <w:t xml:space="preserve"> </w:t>
      </w:r>
      <w:r>
        <w:rPr>
          <w:sz w:val="24"/>
        </w:rPr>
        <w:t>była</w:t>
      </w:r>
      <w:r>
        <w:rPr>
          <w:spacing w:val="-6"/>
          <w:sz w:val="24"/>
        </w:rPr>
        <w:t xml:space="preserve"> </w:t>
      </w:r>
      <w:r>
        <w:rPr>
          <w:sz w:val="24"/>
        </w:rPr>
        <w:t>tylko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przypadku</w:t>
      </w:r>
      <w:r>
        <w:rPr>
          <w:spacing w:val="-6"/>
          <w:sz w:val="24"/>
        </w:rPr>
        <w:t xml:space="preserve"> </w:t>
      </w:r>
      <w:r>
        <w:rPr>
          <w:sz w:val="24"/>
        </w:rPr>
        <w:t>otwarcia Szafy. Wykazy mają służyć zachowaniu przejrzystości współpracy OK w sytuacji współkorzystania z Szafy.</w:t>
      </w:r>
    </w:p>
    <w:p w14:paraId="043699D8" w14:textId="77777777" w:rsidR="00193668" w:rsidRDefault="00D57A74">
      <w:pPr>
        <w:pStyle w:val="Nagwek1"/>
        <w:spacing w:before="112"/>
        <w:ind w:left="2429"/>
        <w:jc w:val="both"/>
      </w:pPr>
      <w:r>
        <w:t>§</w:t>
      </w:r>
      <w:r>
        <w:rPr>
          <w:spacing w:val="-12"/>
        </w:rPr>
        <w:t xml:space="preserve"> </w:t>
      </w:r>
      <w:r>
        <w:t>5.</w:t>
      </w:r>
      <w:r>
        <w:rPr>
          <w:spacing w:val="37"/>
        </w:rPr>
        <w:t xml:space="preserve"> </w:t>
      </w:r>
      <w:r>
        <w:t>Czas</w:t>
      </w:r>
      <w:r>
        <w:rPr>
          <w:spacing w:val="-10"/>
        </w:rPr>
        <w:t xml:space="preserve"> </w:t>
      </w:r>
      <w:r>
        <w:t>trwania</w:t>
      </w:r>
      <w:r>
        <w:rPr>
          <w:spacing w:val="-11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szczegółowej</w:t>
      </w:r>
      <w:r>
        <w:rPr>
          <w:spacing w:val="-12"/>
        </w:rPr>
        <w:t xml:space="preserve"> </w:t>
      </w:r>
      <w:r>
        <w:t>Kolokacji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jej</w:t>
      </w:r>
      <w:r>
        <w:rPr>
          <w:spacing w:val="-12"/>
        </w:rPr>
        <w:t xml:space="preserve"> </w:t>
      </w:r>
      <w:r>
        <w:rPr>
          <w:spacing w:val="-2"/>
        </w:rPr>
        <w:t>rozwiązanie</w:t>
      </w:r>
    </w:p>
    <w:p w14:paraId="3DB8A8D1" w14:textId="77777777" w:rsidR="00193668" w:rsidRDefault="00D57A74">
      <w:pPr>
        <w:pStyle w:val="Akapitzlist"/>
        <w:numPr>
          <w:ilvl w:val="0"/>
          <w:numId w:val="3"/>
        </w:numPr>
        <w:tabs>
          <w:tab w:val="left" w:pos="1557"/>
        </w:tabs>
        <w:spacing w:before="163"/>
        <w:ind w:left="1557" w:hanging="282"/>
        <w:jc w:val="left"/>
        <w:rPr>
          <w:sz w:val="24"/>
        </w:rPr>
      </w:pPr>
      <w:r>
        <w:rPr>
          <w:spacing w:val="-4"/>
          <w:sz w:val="24"/>
        </w:rPr>
        <w:t>Umowa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szczegółowa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zostaje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zawarta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czas</w:t>
      </w:r>
      <w:r>
        <w:rPr>
          <w:spacing w:val="-5"/>
          <w:sz w:val="24"/>
        </w:rPr>
        <w:t xml:space="preserve"> </w:t>
      </w:r>
      <w:r>
        <w:rPr>
          <w:rFonts w:ascii="Wingdings" w:hAnsi="Wingdings"/>
          <w:color w:val="000000"/>
          <w:spacing w:val="-4"/>
          <w:sz w:val="24"/>
          <w:highlight w:val="cyan"/>
        </w:rPr>
        <w:t></w:t>
      </w:r>
      <w:r>
        <w:rPr>
          <w:color w:val="000000"/>
          <w:spacing w:val="-11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nieokreślony</w:t>
      </w:r>
      <w:r>
        <w:rPr>
          <w:color w:val="000000"/>
          <w:spacing w:val="-7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/</w:t>
      </w:r>
      <w:r>
        <w:rPr>
          <w:color w:val="000000"/>
          <w:spacing w:val="-8"/>
          <w:sz w:val="24"/>
          <w:highlight w:val="cyan"/>
        </w:rPr>
        <w:t xml:space="preserve"> </w:t>
      </w:r>
      <w:r>
        <w:rPr>
          <w:rFonts w:ascii="Wingdings" w:hAnsi="Wingdings"/>
          <w:color w:val="000000"/>
          <w:spacing w:val="-4"/>
          <w:sz w:val="24"/>
          <w:highlight w:val="cyan"/>
        </w:rPr>
        <w:t></w:t>
      </w:r>
      <w:r>
        <w:rPr>
          <w:color w:val="000000"/>
          <w:spacing w:val="-11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na</w:t>
      </w:r>
      <w:r>
        <w:rPr>
          <w:color w:val="000000"/>
          <w:spacing w:val="-7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czas</w:t>
      </w:r>
      <w:r>
        <w:rPr>
          <w:color w:val="000000"/>
          <w:spacing w:val="-7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określony:</w:t>
      </w:r>
    </w:p>
    <w:p w14:paraId="7031405A" w14:textId="77777777" w:rsidR="00193668" w:rsidRDefault="00D57A74">
      <w:pPr>
        <w:pStyle w:val="Tekstpodstawowy"/>
        <w:tabs>
          <w:tab w:val="left" w:pos="2218"/>
        </w:tabs>
        <w:spacing w:before="34"/>
        <w:ind w:left="1558"/>
        <w:jc w:val="left"/>
      </w:pPr>
      <w:r>
        <w:rPr>
          <w:color w:val="000000"/>
          <w:highlight w:val="cyan"/>
          <w:u w:val="single"/>
        </w:rPr>
        <w:tab/>
      </w:r>
      <w:r>
        <w:rPr>
          <w:color w:val="000000"/>
          <w:spacing w:val="-2"/>
          <w:highlight w:val="cyan"/>
        </w:rPr>
        <w:t>miesięcy</w:t>
      </w:r>
      <w:r>
        <w:rPr>
          <w:color w:val="000000"/>
          <w:spacing w:val="-2"/>
        </w:rPr>
        <w:t>.</w:t>
      </w:r>
    </w:p>
    <w:p w14:paraId="2C7EA226" w14:textId="77777777" w:rsidR="00193668" w:rsidRDefault="00D57A74">
      <w:pPr>
        <w:pStyle w:val="Akapitzlist"/>
        <w:numPr>
          <w:ilvl w:val="0"/>
          <w:numId w:val="3"/>
        </w:numPr>
        <w:tabs>
          <w:tab w:val="left" w:pos="1556"/>
          <w:tab w:val="left" w:pos="1558"/>
        </w:tabs>
        <w:spacing w:before="156" w:line="268" w:lineRule="auto"/>
        <w:ind w:right="1275"/>
        <w:jc w:val="both"/>
        <w:rPr>
          <w:sz w:val="24"/>
        </w:rPr>
      </w:pPr>
      <w:r>
        <w:rPr>
          <w:sz w:val="24"/>
        </w:rPr>
        <w:t>W przypadku realizacji Zamówienia dotyczącego Miejsc Kolokacji położonych na nieruchomości nie będącej własnością OSD, świadczenie przez OSD Usługi możliwe jest wyłącznie przez okres trwania stosunku prawnego łączącego OSD z dysponentem nieruchomości.</w:t>
      </w:r>
      <w:r>
        <w:rPr>
          <w:spacing w:val="-4"/>
          <w:sz w:val="24"/>
        </w:rPr>
        <w:t xml:space="preserve"> </w:t>
      </w:r>
      <w:r>
        <w:rPr>
          <w:sz w:val="24"/>
        </w:rPr>
        <w:t>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ustaniem,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5"/>
          <w:sz w:val="24"/>
        </w:rPr>
        <w:t xml:space="preserve"> </w:t>
      </w:r>
      <w:r>
        <w:rPr>
          <w:sz w:val="24"/>
        </w:rPr>
        <w:t>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rozwiązaniem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wygaśnięciem, stosunku prawnego łączącego OSD z dysponentem nieruchomości, Umowa szczegółowa Kolokacji ulega rozwiązaniu w zakresie dotyczącym udostępnienia Miejsc Kolokacji na nieruchomości</w:t>
      </w:r>
      <w:r>
        <w:rPr>
          <w:spacing w:val="-15"/>
          <w:sz w:val="24"/>
        </w:rPr>
        <w:t xml:space="preserve"> </w:t>
      </w:r>
      <w:r>
        <w:rPr>
          <w:sz w:val="24"/>
        </w:rPr>
        <w:t>niebędącej</w:t>
      </w:r>
      <w:r>
        <w:rPr>
          <w:spacing w:val="-15"/>
          <w:sz w:val="24"/>
        </w:rPr>
        <w:t xml:space="preserve"> </w:t>
      </w:r>
      <w:r>
        <w:rPr>
          <w:sz w:val="24"/>
        </w:rPr>
        <w:t>własnością</w:t>
      </w:r>
      <w:r>
        <w:rPr>
          <w:spacing w:val="-15"/>
          <w:sz w:val="24"/>
        </w:rPr>
        <w:t xml:space="preserve"> </w:t>
      </w:r>
      <w:r>
        <w:rPr>
          <w:sz w:val="24"/>
        </w:rPr>
        <w:t>OSD.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nie</w:t>
      </w:r>
      <w:r>
        <w:rPr>
          <w:spacing w:val="-15"/>
          <w:sz w:val="24"/>
        </w:rPr>
        <w:t xml:space="preserve"> </w:t>
      </w:r>
      <w:r>
        <w:rPr>
          <w:sz w:val="24"/>
        </w:rPr>
        <w:t>będzie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tego</w:t>
      </w:r>
      <w:r>
        <w:rPr>
          <w:spacing w:val="-15"/>
          <w:sz w:val="24"/>
        </w:rPr>
        <w:t xml:space="preserve"> </w:t>
      </w:r>
      <w:r>
        <w:rPr>
          <w:sz w:val="24"/>
        </w:rPr>
        <w:t>tytułu</w:t>
      </w:r>
      <w:r>
        <w:rPr>
          <w:spacing w:val="-15"/>
          <w:sz w:val="24"/>
        </w:rPr>
        <w:t xml:space="preserve"> </w:t>
      </w:r>
      <w:r>
        <w:rPr>
          <w:sz w:val="24"/>
        </w:rPr>
        <w:t>kierował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stosunku do OSD żadnych roszczeń.</w:t>
      </w:r>
    </w:p>
    <w:p w14:paraId="111F638D" w14:textId="77777777" w:rsidR="00193668" w:rsidRDefault="00D57A74">
      <w:pPr>
        <w:pStyle w:val="Akapitzlist"/>
        <w:numPr>
          <w:ilvl w:val="0"/>
          <w:numId w:val="3"/>
        </w:numPr>
        <w:tabs>
          <w:tab w:val="left" w:pos="1558"/>
        </w:tabs>
        <w:spacing w:before="131" w:line="271" w:lineRule="auto"/>
        <w:ind w:right="1271" w:hanging="360"/>
        <w:jc w:val="both"/>
        <w:rPr>
          <w:sz w:val="24"/>
        </w:rPr>
      </w:pPr>
      <w:r>
        <w:rPr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podstawie</w:t>
      </w:r>
      <w:r>
        <w:rPr>
          <w:spacing w:val="-7"/>
          <w:sz w:val="24"/>
        </w:rPr>
        <w:t xml:space="preserve"> </w:t>
      </w:r>
      <w:r>
        <w:rPr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5"/>
          <w:sz w:val="24"/>
        </w:rPr>
        <w:t xml:space="preserve"> </w:t>
      </w:r>
      <w:r>
        <w:rPr>
          <w:sz w:val="24"/>
        </w:rPr>
        <w:t>Kolokacji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z w:val="24"/>
        </w:rPr>
        <w:t>zapewnia</w:t>
      </w:r>
      <w:r>
        <w:rPr>
          <w:spacing w:val="-5"/>
          <w:sz w:val="24"/>
        </w:rPr>
        <w:t xml:space="preserve"> </w:t>
      </w:r>
      <w:r>
        <w:rPr>
          <w:sz w:val="24"/>
        </w:rPr>
        <w:t>OK</w:t>
      </w:r>
      <w:r>
        <w:rPr>
          <w:spacing w:val="-7"/>
          <w:sz w:val="24"/>
        </w:rPr>
        <w:t xml:space="preserve"> </w:t>
      </w:r>
      <w:r>
        <w:rPr>
          <w:sz w:val="24"/>
        </w:rPr>
        <w:t>tytułów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do nieruchomości, na których znajdują się Miejsca Kolokacji będące przedmiotem Umowy </w:t>
      </w:r>
      <w:r>
        <w:rPr>
          <w:spacing w:val="-4"/>
          <w:sz w:val="24"/>
        </w:rPr>
        <w:t>szczegółowej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Kolokacji,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jeśli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nieruchomości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te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stanowią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własności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OSD. OK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zobowiązany </w:t>
      </w:r>
      <w:r>
        <w:rPr>
          <w:sz w:val="24"/>
        </w:rPr>
        <w:t>jest</w:t>
      </w:r>
      <w:r>
        <w:rPr>
          <w:spacing w:val="-8"/>
          <w:sz w:val="24"/>
        </w:rPr>
        <w:t xml:space="preserve"> </w:t>
      </w:r>
      <w:r>
        <w:rPr>
          <w:sz w:val="24"/>
        </w:rPr>
        <w:t>we</w:t>
      </w:r>
      <w:r>
        <w:rPr>
          <w:spacing w:val="-3"/>
          <w:sz w:val="24"/>
        </w:rPr>
        <w:t xml:space="preserve"> </w:t>
      </w:r>
      <w:r>
        <w:rPr>
          <w:sz w:val="24"/>
        </w:rPr>
        <w:t>własnym</w:t>
      </w:r>
      <w:r>
        <w:rPr>
          <w:spacing w:val="-2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uzyskać</w:t>
      </w:r>
      <w:r>
        <w:rPr>
          <w:spacing w:val="-3"/>
          <w:sz w:val="24"/>
        </w:rPr>
        <w:t xml:space="preserve"> </w:t>
      </w:r>
      <w:r>
        <w:rPr>
          <w:sz w:val="24"/>
        </w:rPr>
        <w:t>tytuł</w:t>
      </w:r>
      <w:r>
        <w:rPr>
          <w:spacing w:val="-3"/>
          <w:sz w:val="24"/>
        </w:rPr>
        <w:t xml:space="preserve"> </w:t>
      </w:r>
      <w:r>
        <w:rPr>
          <w:sz w:val="24"/>
        </w:rPr>
        <w:t>prawny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korzystania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nieruchomości,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których </w:t>
      </w:r>
      <w:r>
        <w:rPr>
          <w:spacing w:val="-6"/>
          <w:sz w:val="24"/>
        </w:rPr>
        <w:t xml:space="preserve">znajdują się Miejsca Kolokacji. W przypadku skierowania przez dysponentów nieruchomości, o </w:t>
      </w:r>
      <w:r>
        <w:rPr>
          <w:sz w:val="24"/>
        </w:rPr>
        <w:t xml:space="preserve">których mowa w zdaniu poprzednim, jakichkolwiek roszczeń do OSD, wynikających z </w:t>
      </w:r>
      <w:r>
        <w:rPr>
          <w:spacing w:val="-4"/>
          <w:sz w:val="24"/>
        </w:rPr>
        <w:t>korzystania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nieruchomości,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zobowiązuje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zwolnić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roszczeń,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także</w:t>
      </w:r>
      <w:r>
        <w:rPr>
          <w:spacing w:val="-10"/>
          <w:sz w:val="24"/>
        </w:rPr>
        <w:t xml:space="preserve"> </w:t>
      </w:r>
      <w:r>
        <w:rPr>
          <w:sz w:val="24"/>
        </w:rPr>
        <w:t>zwrócić</w:t>
      </w:r>
      <w:r>
        <w:rPr>
          <w:spacing w:val="-10"/>
          <w:sz w:val="24"/>
        </w:rPr>
        <w:t xml:space="preserve"> </w:t>
      </w:r>
      <w:r>
        <w:rPr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z w:val="24"/>
        </w:rPr>
        <w:t>wszelkie</w:t>
      </w:r>
      <w:r>
        <w:rPr>
          <w:spacing w:val="-8"/>
          <w:sz w:val="24"/>
        </w:rPr>
        <w:t xml:space="preserve"> </w:t>
      </w:r>
      <w:r>
        <w:rPr>
          <w:sz w:val="24"/>
        </w:rPr>
        <w:t>koszty</w:t>
      </w:r>
      <w:r>
        <w:rPr>
          <w:spacing w:val="-9"/>
          <w:sz w:val="24"/>
        </w:rPr>
        <w:t xml:space="preserve"> </w:t>
      </w:r>
      <w:r>
        <w:rPr>
          <w:sz w:val="24"/>
        </w:rPr>
        <w:t>poniesione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związku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obsługą</w:t>
      </w:r>
      <w:r>
        <w:rPr>
          <w:spacing w:val="-9"/>
          <w:sz w:val="24"/>
        </w:rPr>
        <w:t xml:space="preserve"> </w:t>
      </w:r>
      <w:r>
        <w:rPr>
          <w:sz w:val="24"/>
        </w:rPr>
        <w:t>tych</w:t>
      </w:r>
      <w:r>
        <w:rPr>
          <w:spacing w:val="-10"/>
          <w:sz w:val="24"/>
        </w:rPr>
        <w:t xml:space="preserve"> </w:t>
      </w:r>
      <w:r>
        <w:rPr>
          <w:sz w:val="24"/>
        </w:rPr>
        <w:t>roszczeń,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tym koszty obsługi prawnej.</w:t>
      </w:r>
    </w:p>
    <w:p w14:paraId="7C3AC03B" w14:textId="77777777" w:rsidR="00193668" w:rsidRDefault="00D57A74">
      <w:pPr>
        <w:pStyle w:val="Akapitzlist"/>
        <w:numPr>
          <w:ilvl w:val="0"/>
          <w:numId w:val="3"/>
        </w:numPr>
        <w:tabs>
          <w:tab w:val="left" w:pos="1557"/>
        </w:tabs>
        <w:spacing w:before="108"/>
        <w:ind w:left="1557" w:hanging="282"/>
        <w:jc w:val="both"/>
        <w:rPr>
          <w:sz w:val="24"/>
        </w:rPr>
      </w:pPr>
      <w:r>
        <w:rPr>
          <w:spacing w:val="-2"/>
          <w:sz w:val="24"/>
        </w:rPr>
        <w:t>Zasady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tryb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rozwiązywania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zmiany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Kolokacji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określa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Umowa</w:t>
      </w:r>
    </w:p>
    <w:p w14:paraId="74ED977C" w14:textId="77777777" w:rsidR="00193668" w:rsidRDefault="00D57A74">
      <w:pPr>
        <w:pStyle w:val="Tekstpodstawowy"/>
        <w:spacing w:before="36"/>
        <w:ind w:left="1558"/>
      </w:pPr>
      <w:r>
        <w:rPr>
          <w:spacing w:val="-4"/>
        </w:rPr>
        <w:t>Ramowa,</w:t>
      </w:r>
      <w:r>
        <w:rPr>
          <w:spacing w:val="-9"/>
        </w:rPr>
        <w:t xml:space="preserve"> </w:t>
      </w:r>
      <w:r>
        <w:rPr>
          <w:spacing w:val="-4"/>
        </w:rPr>
        <w:t>z</w:t>
      </w:r>
      <w:r>
        <w:rPr>
          <w:spacing w:val="-9"/>
        </w:rPr>
        <w:t xml:space="preserve"> </w:t>
      </w:r>
      <w:r>
        <w:rPr>
          <w:spacing w:val="-4"/>
        </w:rPr>
        <w:t>zastrzeżeniem</w:t>
      </w:r>
      <w:r>
        <w:rPr>
          <w:spacing w:val="-11"/>
        </w:rPr>
        <w:t xml:space="preserve"> </w:t>
      </w:r>
      <w:r>
        <w:rPr>
          <w:spacing w:val="-4"/>
        </w:rPr>
        <w:t>§</w:t>
      </w:r>
      <w:r>
        <w:rPr>
          <w:spacing w:val="-9"/>
        </w:rPr>
        <w:t xml:space="preserve"> </w:t>
      </w:r>
      <w:r>
        <w:rPr>
          <w:spacing w:val="-4"/>
        </w:rPr>
        <w:t>1</w:t>
      </w:r>
      <w:r>
        <w:rPr>
          <w:spacing w:val="-9"/>
        </w:rPr>
        <w:t xml:space="preserve"> </w:t>
      </w:r>
      <w:r>
        <w:rPr>
          <w:spacing w:val="-4"/>
        </w:rPr>
        <w:t>ust.</w:t>
      </w:r>
      <w:r>
        <w:rPr>
          <w:spacing w:val="-7"/>
        </w:rPr>
        <w:t xml:space="preserve"> </w:t>
      </w:r>
      <w:r>
        <w:rPr>
          <w:spacing w:val="-4"/>
        </w:rPr>
        <w:t>4</w:t>
      </w:r>
      <w:r>
        <w:rPr>
          <w:spacing w:val="-8"/>
        </w:rPr>
        <w:t xml:space="preserve"> </w:t>
      </w:r>
      <w:r>
        <w:rPr>
          <w:spacing w:val="-4"/>
        </w:rPr>
        <w:t>oraz</w:t>
      </w:r>
      <w:r>
        <w:rPr>
          <w:spacing w:val="-11"/>
        </w:rPr>
        <w:t xml:space="preserve"> </w:t>
      </w:r>
      <w:r>
        <w:rPr>
          <w:spacing w:val="-4"/>
        </w:rPr>
        <w:t>§</w:t>
      </w:r>
      <w:r>
        <w:rPr>
          <w:spacing w:val="-9"/>
        </w:rPr>
        <w:t xml:space="preserve"> </w:t>
      </w:r>
      <w:r>
        <w:rPr>
          <w:spacing w:val="-4"/>
        </w:rPr>
        <w:t>5</w:t>
      </w:r>
      <w:r>
        <w:rPr>
          <w:spacing w:val="-9"/>
        </w:rPr>
        <w:t xml:space="preserve"> </w:t>
      </w:r>
      <w:r>
        <w:rPr>
          <w:spacing w:val="-4"/>
        </w:rPr>
        <w:t>ust.</w:t>
      </w:r>
      <w:r>
        <w:rPr>
          <w:spacing w:val="-8"/>
        </w:rPr>
        <w:t xml:space="preserve"> </w:t>
      </w:r>
      <w:r>
        <w:rPr>
          <w:spacing w:val="-4"/>
        </w:rPr>
        <w:t>2</w:t>
      </w:r>
      <w:r>
        <w:rPr>
          <w:spacing w:val="-9"/>
        </w:rPr>
        <w:t xml:space="preserve"> </w:t>
      </w:r>
      <w:r>
        <w:rPr>
          <w:spacing w:val="-4"/>
        </w:rPr>
        <w:t>Umowy</w:t>
      </w:r>
      <w:r>
        <w:rPr>
          <w:spacing w:val="-8"/>
        </w:rPr>
        <w:t xml:space="preserve"> </w:t>
      </w:r>
      <w:r>
        <w:rPr>
          <w:spacing w:val="-4"/>
        </w:rPr>
        <w:t>szczegółowej</w:t>
      </w:r>
      <w:r>
        <w:rPr>
          <w:spacing w:val="-8"/>
        </w:rPr>
        <w:t xml:space="preserve"> </w:t>
      </w:r>
      <w:r>
        <w:rPr>
          <w:spacing w:val="-4"/>
        </w:rPr>
        <w:t>Kolokacji.</w:t>
      </w:r>
    </w:p>
    <w:p w14:paraId="59D95A38" w14:textId="77777777" w:rsidR="00193668" w:rsidRDefault="00193668">
      <w:pPr>
        <w:pStyle w:val="Tekstpodstawowy"/>
        <w:sectPr w:rsidR="00193668">
          <w:pgSz w:w="11910" w:h="16840"/>
          <w:pgMar w:top="1320" w:right="141" w:bottom="1580" w:left="141" w:header="709" w:footer="1383" w:gutter="0"/>
          <w:cols w:space="708"/>
        </w:sectPr>
      </w:pPr>
    </w:p>
    <w:p w14:paraId="0266FF06" w14:textId="77777777" w:rsidR="00193668" w:rsidRDefault="00D57A74">
      <w:pPr>
        <w:pStyle w:val="Nagwek1"/>
        <w:ind w:right="1"/>
      </w:pPr>
      <w:r>
        <w:lastRenderedPageBreak/>
        <w:t>§</w:t>
      </w:r>
      <w:r>
        <w:rPr>
          <w:spacing w:val="-5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44523324" w14:textId="77777777" w:rsidR="00193668" w:rsidRDefault="00D57A74">
      <w:pPr>
        <w:pStyle w:val="Akapitzlist"/>
        <w:numPr>
          <w:ilvl w:val="0"/>
          <w:numId w:val="2"/>
        </w:numPr>
        <w:tabs>
          <w:tab w:val="left" w:pos="1556"/>
          <w:tab w:val="left" w:pos="1558"/>
        </w:tabs>
        <w:spacing w:before="157" w:line="268" w:lineRule="auto"/>
        <w:ind w:right="1274"/>
        <w:rPr>
          <w:sz w:val="24"/>
        </w:rPr>
      </w:pPr>
      <w:r>
        <w:rPr>
          <w:spacing w:val="-4"/>
          <w:sz w:val="24"/>
        </w:rPr>
        <w:t>Umowę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sporządzono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trzech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jednobrzmiących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egzemplarzach</w:t>
      </w:r>
      <w:r>
        <w:rPr>
          <w:spacing w:val="17"/>
          <w:sz w:val="24"/>
        </w:rPr>
        <w:t xml:space="preserve"> </w:t>
      </w:r>
      <w:r>
        <w:rPr>
          <w:spacing w:val="-4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jeden </w:t>
      </w:r>
      <w:r>
        <w:rPr>
          <w:sz w:val="24"/>
        </w:rPr>
        <w:t>dla OK i dwa dla OSD.</w:t>
      </w:r>
    </w:p>
    <w:p w14:paraId="2080BB22" w14:textId="77777777" w:rsidR="00193668" w:rsidRDefault="00D57A74">
      <w:pPr>
        <w:pStyle w:val="Akapitzlist"/>
        <w:numPr>
          <w:ilvl w:val="0"/>
          <w:numId w:val="2"/>
        </w:numPr>
        <w:tabs>
          <w:tab w:val="left" w:pos="1557"/>
        </w:tabs>
        <w:spacing w:before="123"/>
        <w:ind w:left="1557" w:hanging="282"/>
        <w:rPr>
          <w:sz w:val="24"/>
        </w:rPr>
      </w:pPr>
      <w:r>
        <w:rPr>
          <w:spacing w:val="-6"/>
          <w:sz w:val="24"/>
        </w:rPr>
        <w:t>W zakresie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nieuregulowanym stosuje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się postanowienia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0597C3AC" w14:textId="77777777" w:rsidR="00193668" w:rsidRDefault="00193668">
      <w:pPr>
        <w:pStyle w:val="Tekstpodstawowy"/>
        <w:jc w:val="left"/>
        <w:rPr>
          <w:sz w:val="20"/>
        </w:rPr>
      </w:pPr>
    </w:p>
    <w:p w14:paraId="2A3A596E" w14:textId="77777777" w:rsidR="00193668" w:rsidRDefault="00193668">
      <w:pPr>
        <w:pStyle w:val="Tekstpodstawowy"/>
        <w:jc w:val="left"/>
        <w:rPr>
          <w:sz w:val="20"/>
        </w:rPr>
      </w:pPr>
    </w:p>
    <w:p w14:paraId="1B85906E" w14:textId="77777777" w:rsidR="00193668" w:rsidRDefault="00193668">
      <w:pPr>
        <w:pStyle w:val="Tekstpodstawowy"/>
        <w:jc w:val="left"/>
        <w:rPr>
          <w:sz w:val="20"/>
        </w:rPr>
      </w:pPr>
    </w:p>
    <w:p w14:paraId="6E0279AA" w14:textId="77777777" w:rsidR="00193668" w:rsidRDefault="00D57A74">
      <w:pPr>
        <w:pStyle w:val="Tekstpodstawowy"/>
        <w:spacing w:before="108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B7BD5DC" wp14:editId="08C848CB">
                <wp:simplePos x="0" y="0"/>
                <wp:positionH relativeFrom="page">
                  <wp:posOffset>1348994</wp:posOffset>
                </wp:positionH>
                <wp:positionV relativeFrom="paragraph">
                  <wp:posOffset>230349</wp:posOffset>
                </wp:positionV>
                <wp:extent cx="21336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326B9" id="Graphic 8" o:spid="_x0000_s1026" style="position:absolute;margin-left:106.2pt;margin-top:18.15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69D4E92" wp14:editId="5BDBDAB4">
                <wp:simplePos x="0" y="0"/>
                <wp:positionH relativeFrom="page">
                  <wp:posOffset>4046854</wp:posOffset>
                </wp:positionH>
                <wp:positionV relativeFrom="paragraph">
                  <wp:posOffset>230349</wp:posOffset>
                </wp:positionV>
                <wp:extent cx="21336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D1723" id="Graphic 9" o:spid="_x0000_s1026" style="position:absolute;margin-left:318.65pt;margin-top:18.15pt;width:168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</w:p>
    <w:p w14:paraId="70026751" w14:textId="77777777" w:rsidR="00193668" w:rsidRDefault="00D57A74">
      <w:pPr>
        <w:pStyle w:val="Tekstpodstawowy"/>
        <w:tabs>
          <w:tab w:val="left" w:pos="4248"/>
        </w:tabs>
        <w:spacing w:before="86"/>
        <w:ind w:right="209"/>
        <w:jc w:val="center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193668">
      <w:pgSz w:w="11910" w:h="16840"/>
      <w:pgMar w:top="1320" w:right="141" w:bottom="1580" w:left="141" w:header="709" w:footer="13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E741C" w14:textId="77777777" w:rsidR="00AA7AFC" w:rsidRDefault="00AA7AFC">
      <w:r>
        <w:separator/>
      </w:r>
    </w:p>
  </w:endnote>
  <w:endnote w:type="continuationSeparator" w:id="0">
    <w:p w14:paraId="64592E09" w14:textId="77777777" w:rsidR="00AA7AFC" w:rsidRDefault="00AA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228E" w14:textId="77777777" w:rsidR="00193668" w:rsidRDefault="00D57A74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4080" behindDoc="1" locked="0" layoutInCell="1" allowOverlap="1" wp14:anchorId="01CBC752" wp14:editId="01AA4EDD">
              <wp:simplePos x="0" y="0"/>
              <wp:positionH relativeFrom="page">
                <wp:posOffset>886764</wp:posOffset>
              </wp:positionH>
              <wp:positionV relativeFrom="page">
                <wp:posOffset>9674254</wp:posOffset>
              </wp:positionV>
              <wp:extent cx="2484755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75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4538BB" w14:textId="77777777" w:rsidR="00193668" w:rsidRDefault="00D57A74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CBC75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1.75pt;width:195.65pt;height:13.25pt;z-index:-1610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" filled="f" stroked="f">
              <v:textbox inset="0,0,0,0">
                <w:txbxContent>
                  <w:p w14:paraId="384538BB" w14:textId="77777777" w:rsidR="00193668" w:rsidRDefault="00D57A74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dokument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chroniony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prawem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14592" behindDoc="1" locked="0" layoutInCell="1" allowOverlap="1" wp14:anchorId="7DA01EFE" wp14:editId="02D1FBA5">
              <wp:simplePos x="0" y="0"/>
              <wp:positionH relativeFrom="page">
                <wp:posOffset>3471798</wp:posOffset>
              </wp:positionH>
              <wp:positionV relativeFrom="page">
                <wp:posOffset>9893710</wp:posOffset>
              </wp:positionV>
              <wp:extent cx="615315" cy="168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675448" w14:textId="77777777" w:rsidR="00193668" w:rsidRDefault="00D57A74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A01EFE" id="Textbox 3" o:spid="_x0000_s1028" type="#_x0000_t202" style="position:absolute;margin-left:273.35pt;margin-top:779.05pt;width:48.45pt;height:13.25pt;z-index:-1610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9WmAEAACEDAAAOAAAAZHJzL2Uyb0RvYy54bWysUsFuGyEQvVfKPyDuMV5HdqO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" filled="f" stroked="f">
              <v:textbox inset="0,0,0,0">
                <w:txbxContent>
                  <w:p w14:paraId="18675448" w14:textId="77777777" w:rsidR="00193668" w:rsidRDefault="00D57A74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8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BE977" w14:textId="77777777" w:rsidR="00AA7AFC" w:rsidRDefault="00AA7AFC">
      <w:r>
        <w:separator/>
      </w:r>
    </w:p>
  </w:footnote>
  <w:footnote w:type="continuationSeparator" w:id="0">
    <w:p w14:paraId="0B19E30B" w14:textId="77777777" w:rsidR="00AA7AFC" w:rsidRDefault="00AA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2AD7" w14:textId="77777777" w:rsidR="00193668" w:rsidRDefault="00D57A74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3568" behindDoc="1" locked="0" layoutInCell="1" allowOverlap="1" wp14:anchorId="1EB412A5" wp14:editId="7D3BFFA8">
              <wp:simplePos x="0" y="0"/>
              <wp:positionH relativeFrom="page">
                <wp:posOffset>886764</wp:posOffset>
              </wp:positionH>
              <wp:positionV relativeFrom="page">
                <wp:posOffset>437594</wp:posOffset>
              </wp:positionV>
              <wp:extent cx="4697095" cy="1682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9709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F95AC" w14:textId="77777777" w:rsidR="00193668" w:rsidRDefault="00D57A74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nr 7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szczegółowej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zakresie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Usługi Kolokacji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412A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369.85pt;height:13.25pt;z-index:-1610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" filled="f" stroked="f">
              <v:textbox inset="0,0,0,0">
                <w:txbxContent>
                  <w:p w14:paraId="4CAF95AC" w14:textId="77777777" w:rsidR="00193668" w:rsidRDefault="00D57A74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Załącznik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nr 7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Umowy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Ramowej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–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Umowy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szczegółowej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w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zakresie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Usługi Kolokacji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A04B2"/>
    <w:multiLevelType w:val="hybridMultilevel"/>
    <w:tmpl w:val="8F32ED38"/>
    <w:lvl w:ilvl="0" w:tplc="0E7634C2">
      <w:numFmt w:val="bullet"/>
      <w:lvlText w:val=""/>
      <w:lvlJc w:val="left"/>
      <w:pPr>
        <w:ind w:left="383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D34BE2C">
      <w:numFmt w:val="bullet"/>
      <w:lvlText w:val="•"/>
      <w:lvlJc w:val="left"/>
      <w:pPr>
        <w:ind w:left="524" w:hanging="274"/>
      </w:pPr>
      <w:rPr>
        <w:rFonts w:hint="default"/>
        <w:lang w:val="pl-PL" w:eastAsia="en-US" w:bidi="ar-SA"/>
      </w:rPr>
    </w:lvl>
    <w:lvl w:ilvl="2" w:tplc="4670C950">
      <w:numFmt w:val="bullet"/>
      <w:lvlText w:val="•"/>
      <w:lvlJc w:val="left"/>
      <w:pPr>
        <w:ind w:left="669" w:hanging="274"/>
      </w:pPr>
      <w:rPr>
        <w:rFonts w:hint="default"/>
        <w:lang w:val="pl-PL" w:eastAsia="en-US" w:bidi="ar-SA"/>
      </w:rPr>
    </w:lvl>
    <w:lvl w:ilvl="3" w:tplc="85E05DAE">
      <w:numFmt w:val="bullet"/>
      <w:lvlText w:val="•"/>
      <w:lvlJc w:val="left"/>
      <w:pPr>
        <w:ind w:left="814" w:hanging="274"/>
      </w:pPr>
      <w:rPr>
        <w:rFonts w:hint="default"/>
        <w:lang w:val="pl-PL" w:eastAsia="en-US" w:bidi="ar-SA"/>
      </w:rPr>
    </w:lvl>
    <w:lvl w:ilvl="4" w:tplc="6ECC2AD4">
      <w:numFmt w:val="bullet"/>
      <w:lvlText w:val="•"/>
      <w:lvlJc w:val="left"/>
      <w:pPr>
        <w:ind w:left="959" w:hanging="274"/>
      </w:pPr>
      <w:rPr>
        <w:rFonts w:hint="default"/>
        <w:lang w:val="pl-PL" w:eastAsia="en-US" w:bidi="ar-SA"/>
      </w:rPr>
    </w:lvl>
    <w:lvl w:ilvl="5" w:tplc="4D5EA3F0">
      <w:numFmt w:val="bullet"/>
      <w:lvlText w:val="•"/>
      <w:lvlJc w:val="left"/>
      <w:pPr>
        <w:ind w:left="1104" w:hanging="274"/>
      </w:pPr>
      <w:rPr>
        <w:rFonts w:hint="default"/>
        <w:lang w:val="pl-PL" w:eastAsia="en-US" w:bidi="ar-SA"/>
      </w:rPr>
    </w:lvl>
    <w:lvl w:ilvl="6" w:tplc="DA3CBDD6">
      <w:numFmt w:val="bullet"/>
      <w:lvlText w:val="•"/>
      <w:lvlJc w:val="left"/>
      <w:pPr>
        <w:ind w:left="1248" w:hanging="274"/>
      </w:pPr>
      <w:rPr>
        <w:rFonts w:hint="default"/>
        <w:lang w:val="pl-PL" w:eastAsia="en-US" w:bidi="ar-SA"/>
      </w:rPr>
    </w:lvl>
    <w:lvl w:ilvl="7" w:tplc="49B4F2B2">
      <w:numFmt w:val="bullet"/>
      <w:lvlText w:val="•"/>
      <w:lvlJc w:val="left"/>
      <w:pPr>
        <w:ind w:left="1393" w:hanging="274"/>
      </w:pPr>
      <w:rPr>
        <w:rFonts w:hint="default"/>
        <w:lang w:val="pl-PL" w:eastAsia="en-US" w:bidi="ar-SA"/>
      </w:rPr>
    </w:lvl>
    <w:lvl w:ilvl="8" w:tplc="2C1C7504">
      <w:numFmt w:val="bullet"/>
      <w:lvlText w:val="•"/>
      <w:lvlJc w:val="left"/>
      <w:pPr>
        <w:ind w:left="1538" w:hanging="274"/>
      </w:pPr>
      <w:rPr>
        <w:rFonts w:hint="default"/>
        <w:lang w:val="pl-PL" w:eastAsia="en-US" w:bidi="ar-SA"/>
      </w:rPr>
    </w:lvl>
  </w:abstractNum>
  <w:abstractNum w:abstractNumId="1" w15:restartNumberingAfterBreak="0">
    <w:nsid w:val="29747C9E"/>
    <w:multiLevelType w:val="hybridMultilevel"/>
    <w:tmpl w:val="2A0C98CA"/>
    <w:lvl w:ilvl="0" w:tplc="E6480736">
      <w:start w:val="1"/>
      <w:numFmt w:val="decimal"/>
      <w:lvlText w:val="%1."/>
      <w:lvlJc w:val="left"/>
      <w:pPr>
        <w:ind w:left="1558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0664AB50">
      <w:numFmt w:val="bullet"/>
      <w:lvlText w:val="•"/>
      <w:lvlJc w:val="left"/>
      <w:pPr>
        <w:ind w:left="2566" w:hanging="284"/>
      </w:pPr>
      <w:rPr>
        <w:rFonts w:hint="default"/>
        <w:lang w:val="pl-PL" w:eastAsia="en-US" w:bidi="ar-SA"/>
      </w:rPr>
    </w:lvl>
    <w:lvl w:ilvl="2" w:tplc="C5F874F6">
      <w:numFmt w:val="bullet"/>
      <w:lvlText w:val="•"/>
      <w:lvlJc w:val="left"/>
      <w:pPr>
        <w:ind w:left="3572" w:hanging="284"/>
      </w:pPr>
      <w:rPr>
        <w:rFonts w:hint="default"/>
        <w:lang w:val="pl-PL" w:eastAsia="en-US" w:bidi="ar-SA"/>
      </w:rPr>
    </w:lvl>
    <w:lvl w:ilvl="3" w:tplc="759A30EE">
      <w:numFmt w:val="bullet"/>
      <w:lvlText w:val="•"/>
      <w:lvlJc w:val="left"/>
      <w:pPr>
        <w:ind w:left="4579" w:hanging="284"/>
      </w:pPr>
      <w:rPr>
        <w:rFonts w:hint="default"/>
        <w:lang w:val="pl-PL" w:eastAsia="en-US" w:bidi="ar-SA"/>
      </w:rPr>
    </w:lvl>
    <w:lvl w:ilvl="4" w:tplc="922AD2DE">
      <w:numFmt w:val="bullet"/>
      <w:lvlText w:val="•"/>
      <w:lvlJc w:val="left"/>
      <w:pPr>
        <w:ind w:left="5585" w:hanging="284"/>
      </w:pPr>
      <w:rPr>
        <w:rFonts w:hint="default"/>
        <w:lang w:val="pl-PL" w:eastAsia="en-US" w:bidi="ar-SA"/>
      </w:rPr>
    </w:lvl>
    <w:lvl w:ilvl="5" w:tplc="0D5E1424">
      <w:numFmt w:val="bullet"/>
      <w:lvlText w:val="•"/>
      <w:lvlJc w:val="left"/>
      <w:pPr>
        <w:ind w:left="6592" w:hanging="284"/>
      </w:pPr>
      <w:rPr>
        <w:rFonts w:hint="default"/>
        <w:lang w:val="pl-PL" w:eastAsia="en-US" w:bidi="ar-SA"/>
      </w:rPr>
    </w:lvl>
    <w:lvl w:ilvl="6" w:tplc="2DEAF412">
      <w:numFmt w:val="bullet"/>
      <w:lvlText w:val="•"/>
      <w:lvlJc w:val="left"/>
      <w:pPr>
        <w:ind w:left="7598" w:hanging="284"/>
      </w:pPr>
      <w:rPr>
        <w:rFonts w:hint="default"/>
        <w:lang w:val="pl-PL" w:eastAsia="en-US" w:bidi="ar-SA"/>
      </w:rPr>
    </w:lvl>
    <w:lvl w:ilvl="7" w:tplc="144AE0BC">
      <w:numFmt w:val="bullet"/>
      <w:lvlText w:val="•"/>
      <w:lvlJc w:val="left"/>
      <w:pPr>
        <w:ind w:left="8605" w:hanging="284"/>
      </w:pPr>
      <w:rPr>
        <w:rFonts w:hint="default"/>
        <w:lang w:val="pl-PL" w:eastAsia="en-US" w:bidi="ar-SA"/>
      </w:rPr>
    </w:lvl>
    <w:lvl w:ilvl="8" w:tplc="47A886BA">
      <w:numFmt w:val="bullet"/>
      <w:lvlText w:val="•"/>
      <w:lvlJc w:val="left"/>
      <w:pPr>
        <w:ind w:left="9611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BFA59E9"/>
    <w:multiLevelType w:val="hybridMultilevel"/>
    <w:tmpl w:val="079C2E9E"/>
    <w:lvl w:ilvl="0" w:tplc="C0C280E4">
      <w:numFmt w:val="bullet"/>
      <w:lvlText w:val=""/>
      <w:lvlJc w:val="left"/>
      <w:pPr>
        <w:ind w:left="110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31C1B70">
      <w:numFmt w:val="bullet"/>
      <w:lvlText w:val="•"/>
      <w:lvlJc w:val="left"/>
      <w:pPr>
        <w:ind w:left="290" w:hanging="274"/>
      </w:pPr>
      <w:rPr>
        <w:rFonts w:hint="default"/>
        <w:lang w:val="pl-PL" w:eastAsia="en-US" w:bidi="ar-SA"/>
      </w:rPr>
    </w:lvl>
    <w:lvl w:ilvl="2" w:tplc="DD9EA48E">
      <w:numFmt w:val="bullet"/>
      <w:lvlText w:val="•"/>
      <w:lvlJc w:val="left"/>
      <w:pPr>
        <w:ind w:left="461" w:hanging="274"/>
      </w:pPr>
      <w:rPr>
        <w:rFonts w:hint="default"/>
        <w:lang w:val="pl-PL" w:eastAsia="en-US" w:bidi="ar-SA"/>
      </w:rPr>
    </w:lvl>
    <w:lvl w:ilvl="3" w:tplc="61E63C48">
      <w:numFmt w:val="bullet"/>
      <w:lvlText w:val="•"/>
      <w:lvlJc w:val="left"/>
      <w:pPr>
        <w:ind w:left="632" w:hanging="274"/>
      </w:pPr>
      <w:rPr>
        <w:rFonts w:hint="default"/>
        <w:lang w:val="pl-PL" w:eastAsia="en-US" w:bidi="ar-SA"/>
      </w:rPr>
    </w:lvl>
    <w:lvl w:ilvl="4" w:tplc="F1481020">
      <w:numFmt w:val="bullet"/>
      <w:lvlText w:val="•"/>
      <w:lvlJc w:val="left"/>
      <w:pPr>
        <w:ind w:left="803" w:hanging="274"/>
      </w:pPr>
      <w:rPr>
        <w:rFonts w:hint="default"/>
        <w:lang w:val="pl-PL" w:eastAsia="en-US" w:bidi="ar-SA"/>
      </w:rPr>
    </w:lvl>
    <w:lvl w:ilvl="5" w:tplc="F27C3026">
      <w:numFmt w:val="bullet"/>
      <w:lvlText w:val="•"/>
      <w:lvlJc w:val="left"/>
      <w:pPr>
        <w:ind w:left="974" w:hanging="274"/>
      </w:pPr>
      <w:rPr>
        <w:rFonts w:hint="default"/>
        <w:lang w:val="pl-PL" w:eastAsia="en-US" w:bidi="ar-SA"/>
      </w:rPr>
    </w:lvl>
    <w:lvl w:ilvl="6" w:tplc="9140BDB8">
      <w:numFmt w:val="bullet"/>
      <w:lvlText w:val="•"/>
      <w:lvlJc w:val="left"/>
      <w:pPr>
        <w:ind w:left="1144" w:hanging="274"/>
      </w:pPr>
      <w:rPr>
        <w:rFonts w:hint="default"/>
        <w:lang w:val="pl-PL" w:eastAsia="en-US" w:bidi="ar-SA"/>
      </w:rPr>
    </w:lvl>
    <w:lvl w:ilvl="7" w:tplc="AEAED4C4">
      <w:numFmt w:val="bullet"/>
      <w:lvlText w:val="•"/>
      <w:lvlJc w:val="left"/>
      <w:pPr>
        <w:ind w:left="1315" w:hanging="274"/>
      </w:pPr>
      <w:rPr>
        <w:rFonts w:hint="default"/>
        <w:lang w:val="pl-PL" w:eastAsia="en-US" w:bidi="ar-SA"/>
      </w:rPr>
    </w:lvl>
    <w:lvl w:ilvl="8" w:tplc="EA126FAC">
      <w:numFmt w:val="bullet"/>
      <w:lvlText w:val="•"/>
      <w:lvlJc w:val="left"/>
      <w:pPr>
        <w:ind w:left="1486" w:hanging="274"/>
      </w:pPr>
      <w:rPr>
        <w:rFonts w:hint="default"/>
        <w:lang w:val="pl-PL" w:eastAsia="en-US" w:bidi="ar-SA"/>
      </w:rPr>
    </w:lvl>
  </w:abstractNum>
  <w:abstractNum w:abstractNumId="3" w15:restartNumberingAfterBreak="0">
    <w:nsid w:val="37335B3E"/>
    <w:multiLevelType w:val="hybridMultilevel"/>
    <w:tmpl w:val="35B6F630"/>
    <w:lvl w:ilvl="0" w:tplc="2B5A8A8A">
      <w:start w:val="1"/>
      <w:numFmt w:val="decimal"/>
      <w:lvlText w:val="%1."/>
      <w:lvlJc w:val="left"/>
      <w:pPr>
        <w:ind w:left="155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394EC664">
      <w:start w:val="1"/>
      <w:numFmt w:val="decimal"/>
      <w:lvlText w:val="%2)"/>
      <w:lvlJc w:val="left"/>
      <w:pPr>
        <w:ind w:left="2278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 w:tplc="8EE8F85A">
      <w:numFmt w:val="bullet"/>
      <w:lvlText w:val="•"/>
      <w:lvlJc w:val="left"/>
      <w:pPr>
        <w:ind w:left="3318" w:hanging="358"/>
      </w:pPr>
      <w:rPr>
        <w:rFonts w:hint="default"/>
        <w:lang w:val="pl-PL" w:eastAsia="en-US" w:bidi="ar-SA"/>
      </w:rPr>
    </w:lvl>
    <w:lvl w:ilvl="3" w:tplc="324E22C0">
      <w:numFmt w:val="bullet"/>
      <w:lvlText w:val="•"/>
      <w:lvlJc w:val="left"/>
      <w:pPr>
        <w:ind w:left="4356" w:hanging="358"/>
      </w:pPr>
      <w:rPr>
        <w:rFonts w:hint="default"/>
        <w:lang w:val="pl-PL" w:eastAsia="en-US" w:bidi="ar-SA"/>
      </w:rPr>
    </w:lvl>
    <w:lvl w:ilvl="4" w:tplc="84FE793A">
      <w:numFmt w:val="bullet"/>
      <w:lvlText w:val="•"/>
      <w:lvlJc w:val="left"/>
      <w:pPr>
        <w:ind w:left="5394" w:hanging="358"/>
      </w:pPr>
      <w:rPr>
        <w:rFonts w:hint="default"/>
        <w:lang w:val="pl-PL" w:eastAsia="en-US" w:bidi="ar-SA"/>
      </w:rPr>
    </w:lvl>
    <w:lvl w:ilvl="5" w:tplc="35CAF34A">
      <w:numFmt w:val="bullet"/>
      <w:lvlText w:val="•"/>
      <w:lvlJc w:val="left"/>
      <w:pPr>
        <w:ind w:left="6433" w:hanging="358"/>
      </w:pPr>
      <w:rPr>
        <w:rFonts w:hint="default"/>
        <w:lang w:val="pl-PL" w:eastAsia="en-US" w:bidi="ar-SA"/>
      </w:rPr>
    </w:lvl>
    <w:lvl w:ilvl="6" w:tplc="22E0715C">
      <w:numFmt w:val="bullet"/>
      <w:lvlText w:val="•"/>
      <w:lvlJc w:val="left"/>
      <w:pPr>
        <w:ind w:left="7471" w:hanging="358"/>
      </w:pPr>
      <w:rPr>
        <w:rFonts w:hint="default"/>
        <w:lang w:val="pl-PL" w:eastAsia="en-US" w:bidi="ar-SA"/>
      </w:rPr>
    </w:lvl>
    <w:lvl w:ilvl="7" w:tplc="31E451FE">
      <w:numFmt w:val="bullet"/>
      <w:lvlText w:val="•"/>
      <w:lvlJc w:val="left"/>
      <w:pPr>
        <w:ind w:left="8509" w:hanging="358"/>
      </w:pPr>
      <w:rPr>
        <w:rFonts w:hint="default"/>
        <w:lang w:val="pl-PL" w:eastAsia="en-US" w:bidi="ar-SA"/>
      </w:rPr>
    </w:lvl>
    <w:lvl w:ilvl="8" w:tplc="FF644550">
      <w:numFmt w:val="bullet"/>
      <w:lvlText w:val="•"/>
      <w:lvlJc w:val="left"/>
      <w:pPr>
        <w:ind w:left="9547" w:hanging="358"/>
      </w:pPr>
      <w:rPr>
        <w:rFonts w:hint="default"/>
        <w:lang w:val="pl-PL" w:eastAsia="en-US" w:bidi="ar-SA"/>
      </w:rPr>
    </w:lvl>
  </w:abstractNum>
  <w:abstractNum w:abstractNumId="4" w15:restartNumberingAfterBreak="0">
    <w:nsid w:val="3DFF12D1"/>
    <w:multiLevelType w:val="hybridMultilevel"/>
    <w:tmpl w:val="42EE259A"/>
    <w:lvl w:ilvl="0" w:tplc="ECCE5BAC">
      <w:start w:val="1"/>
      <w:numFmt w:val="decimal"/>
      <w:lvlText w:val="%1."/>
      <w:lvlJc w:val="left"/>
      <w:pPr>
        <w:ind w:left="155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4556445C">
      <w:numFmt w:val="bullet"/>
      <w:lvlText w:val="•"/>
      <w:lvlJc w:val="left"/>
      <w:pPr>
        <w:ind w:left="2566" w:hanging="284"/>
      </w:pPr>
      <w:rPr>
        <w:rFonts w:hint="default"/>
        <w:lang w:val="pl-PL" w:eastAsia="en-US" w:bidi="ar-SA"/>
      </w:rPr>
    </w:lvl>
    <w:lvl w:ilvl="2" w:tplc="112293D2">
      <w:numFmt w:val="bullet"/>
      <w:lvlText w:val="•"/>
      <w:lvlJc w:val="left"/>
      <w:pPr>
        <w:ind w:left="3572" w:hanging="284"/>
      </w:pPr>
      <w:rPr>
        <w:rFonts w:hint="default"/>
        <w:lang w:val="pl-PL" w:eastAsia="en-US" w:bidi="ar-SA"/>
      </w:rPr>
    </w:lvl>
    <w:lvl w:ilvl="3" w:tplc="4A3A22EA">
      <w:numFmt w:val="bullet"/>
      <w:lvlText w:val="•"/>
      <w:lvlJc w:val="left"/>
      <w:pPr>
        <w:ind w:left="4579" w:hanging="284"/>
      </w:pPr>
      <w:rPr>
        <w:rFonts w:hint="default"/>
        <w:lang w:val="pl-PL" w:eastAsia="en-US" w:bidi="ar-SA"/>
      </w:rPr>
    </w:lvl>
    <w:lvl w:ilvl="4" w:tplc="E90AC32E">
      <w:numFmt w:val="bullet"/>
      <w:lvlText w:val="•"/>
      <w:lvlJc w:val="left"/>
      <w:pPr>
        <w:ind w:left="5585" w:hanging="284"/>
      </w:pPr>
      <w:rPr>
        <w:rFonts w:hint="default"/>
        <w:lang w:val="pl-PL" w:eastAsia="en-US" w:bidi="ar-SA"/>
      </w:rPr>
    </w:lvl>
    <w:lvl w:ilvl="5" w:tplc="4066F030">
      <w:numFmt w:val="bullet"/>
      <w:lvlText w:val="•"/>
      <w:lvlJc w:val="left"/>
      <w:pPr>
        <w:ind w:left="6592" w:hanging="284"/>
      </w:pPr>
      <w:rPr>
        <w:rFonts w:hint="default"/>
        <w:lang w:val="pl-PL" w:eastAsia="en-US" w:bidi="ar-SA"/>
      </w:rPr>
    </w:lvl>
    <w:lvl w:ilvl="6" w:tplc="F55A160E">
      <w:numFmt w:val="bullet"/>
      <w:lvlText w:val="•"/>
      <w:lvlJc w:val="left"/>
      <w:pPr>
        <w:ind w:left="7598" w:hanging="284"/>
      </w:pPr>
      <w:rPr>
        <w:rFonts w:hint="default"/>
        <w:lang w:val="pl-PL" w:eastAsia="en-US" w:bidi="ar-SA"/>
      </w:rPr>
    </w:lvl>
    <w:lvl w:ilvl="7" w:tplc="924E3A7C">
      <w:numFmt w:val="bullet"/>
      <w:lvlText w:val="•"/>
      <w:lvlJc w:val="left"/>
      <w:pPr>
        <w:ind w:left="8605" w:hanging="284"/>
      </w:pPr>
      <w:rPr>
        <w:rFonts w:hint="default"/>
        <w:lang w:val="pl-PL" w:eastAsia="en-US" w:bidi="ar-SA"/>
      </w:rPr>
    </w:lvl>
    <w:lvl w:ilvl="8" w:tplc="F56CFC8C">
      <w:numFmt w:val="bullet"/>
      <w:lvlText w:val="•"/>
      <w:lvlJc w:val="left"/>
      <w:pPr>
        <w:ind w:left="961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3E8D5978"/>
    <w:multiLevelType w:val="hybridMultilevel"/>
    <w:tmpl w:val="50125D2E"/>
    <w:lvl w:ilvl="0" w:tplc="2DBCCDE6">
      <w:numFmt w:val="bullet"/>
      <w:lvlText w:val=""/>
      <w:lvlJc w:val="left"/>
      <w:pPr>
        <w:ind w:left="3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96CCB08">
      <w:numFmt w:val="bullet"/>
      <w:lvlText w:val="•"/>
      <w:lvlJc w:val="left"/>
      <w:pPr>
        <w:ind w:left="709" w:hanging="274"/>
      </w:pPr>
      <w:rPr>
        <w:rFonts w:hint="default"/>
        <w:lang w:val="pl-PL" w:eastAsia="en-US" w:bidi="ar-SA"/>
      </w:rPr>
    </w:lvl>
    <w:lvl w:ilvl="2" w:tplc="6BC4D2BE">
      <w:numFmt w:val="bullet"/>
      <w:lvlText w:val="•"/>
      <w:lvlJc w:val="left"/>
      <w:pPr>
        <w:ind w:left="1038" w:hanging="274"/>
      </w:pPr>
      <w:rPr>
        <w:rFonts w:hint="default"/>
        <w:lang w:val="pl-PL" w:eastAsia="en-US" w:bidi="ar-SA"/>
      </w:rPr>
    </w:lvl>
    <w:lvl w:ilvl="3" w:tplc="7A14E7AE">
      <w:numFmt w:val="bullet"/>
      <w:lvlText w:val="•"/>
      <w:lvlJc w:val="left"/>
      <w:pPr>
        <w:ind w:left="1367" w:hanging="274"/>
      </w:pPr>
      <w:rPr>
        <w:rFonts w:hint="default"/>
        <w:lang w:val="pl-PL" w:eastAsia="en-US" w:bidi="ar-SA"/>
      </w:rPr>
    </w:lvl>
    <w:lvl w:ilvl="4" w:tplc="B43CD47E">
      <w:numFmt w:val="bullet"/>
      <w:lvlText w:val="•"/>
      <w:lvlJc w:val="left"/>
      <w:pPr>
        <w:ind w:left="1696" w:hanging="274"/>
      </w:pPr>
      <w:rPr>
        <w:rFonts w:hint="default"/>
        <w:lang w:val="pl-PL" w:eastAsia="en-US" w:bidi="ar-SA"/>
      </w:rPr>
    </w:lvl>
    <w:lvl w:ilvl="5" w:tplc="6CA2F0AE">
      <w:numFmt w:val="bullet"/>
      <w:lvlText w:val="•"/>
      <w:lvlJc w:val="left"/>
      <w:pPr>
        <w:ind w:left="2025" w:hanging="274"/>
      </w:pPr>
      <w:rPr>
        <w:rFonts w:hint="default"/>
        <w:lang w:val="pl-PL" w:eastAsia="en-US" w:bidi="ar-SA"/>
      </w:rPr>
    </w:lvl>
    <w:lvl w:ilvl="6" w:tplc="CF466574">
      <w:numFmt w:val="bullet"/>
      <w:lvlText w:val="•"/>
      <w:lvlJc w:val="left"/>
      <w:pPr>
        <w:ind w:left="2354" w:hanging="274"/>
      </w:pPr>
      <w:rPr>
        <w:rFonts w:hint="default"/>
        <w:lang w:val="pl-PL" w:eastAsia="en-US" w:bidi="ar-SA"/>
      </w:rPr>
    </w:lvl>
    <w:lvl w:ilvl="7" w:tplc="834C6D14">
      <w:numFmt w:val="bullet"/>
      <w:lvlText w:val="•"/>
      <w:lvlJc w:val="left"/>
      <w:pPr>
        <w:ind w:left="2683" w:hanging="274"/>
      </w:pPr>
      <w:rPr>
        <w:rFonts w:hint="default"/>
        <w:lang w:val="pl-PL" w:eastAsia="en-US" w:bidi="ar-SA"/>
      </w:rPr>
    </w:lvl>
    <w:lvl w:ilvl="8" w:tplc="1BBEBFD2">
      <w:numFmt w:val="bullet"/>
      <w:lvlText w:val="•"/>
      <w:lvlJc w:val="left"/>
      <w:pPr>
        <w:ind w:left="3012" w:hanging="274"/>
      </w:pPr>
      <w:rPr>
        <w:rFonts w:hint="default"/>
        <w:lang w:val="pl-PL" w:eastAsia="en-US" w:bidi="ar-SA"/>
      </w:rPr>
    </w:lvl>
  </w:abstractNum>
  <w:abstractNum w:abstractNumId="6" w15:restartNumberingAfterBreak="0">
    <w:nsid w:val="414079FB"/>
    <w:multiLevelType w:val="hybridMultilevel"/>
    <w:tmpl w:val="CB448D68"/>
    <w:lvl w:ilvl="0" w:tplc="76FE5416">
      <w:start w:val="1"/>
      <w:numFmt w:val="decimal"/>
      <w:lvlText w:val="%1."/>
      <w:lvlJc w:val="left"/>
      <w:pPr>
        <w:ind w:left="16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680E3DFC">
      <w:numFmt w:val="bullet"/>
      <w:lvlText w:val="•"/>
      <w:lvlJc w:val="left"/>
      <w:pPr>
        <w:ind w:left="2638" w:hanging="360"/>
      </w:pPr>
      <w:rPr>
        <w:rFonts w:hint="default"/>
        <w:lang w:val="pl-PL" w:eastAsia="en-US" w:bidi="ar-SA"/>
      </w:rPr>
    </w:lvl>
    <w:lvl w:ilvl="2" w:tplc="649A0492">
      <w:numFmt w:val="bullet"/>
      <w:lvlText w:val="•"/>
      <w:lvlJc w:val="left"/>
      <w:pPr>
        <w:ind w:left="3636" w:hanging="360"/>
      </w:pPr>
      <w:rPr>
        <w:rFonts w:hint="default"/>
        <w:lang w:val="pl-PL" w:eastAsia="en-US" w:bidi="ar-SA"/>
      </w:rPr>
    </w:lvl>
    <w:lvl w:ilvl="3" w:tplc="B78E7582">
      <w:numFmt w:val="bullet"/>
      <w:lvlText w:val="•"/>
      <w:lvlJc w:val="left"/>
      <w:pPr>
        <w:ind w:left="4635" w:hanging="360"/>
      </w:pPr>
      <w:rPr>
        <w:rFonts w:hint="default"/>
        <w:lang w:val="pl-PL" w:eastAsia="en-US" w:bidi="ar-SA"/>
      </w:rPr>
    </w:lvl>
    <w:lvl w:ilvl="4" w:tplc="9D763FB6">
      <w:numFmt w:val="bullet"/>
      <w:lvlText w:val="•"/>
      <w:lvlJc w:val="left"/>
      <w:pPr>
        <w:ind w:left="5633" w:hanging="360"/>
      </w:pPr>
      <w:rPr>
        <w:rFonts w:hint="default"/>
        <w:lang w:val="pl-PL" w:eastAsia="en-US" w:bidi="ar-SA"/>
      </w:rPr>
    </w:lvl>
    <w:lvl w:ilvl="5" w:tplc="81C25548">
      <w:numFmt w:val="bullet"/>
      <w:lvlText w:val="•"/>
      <w:lvlJc w:val="left"/>
      <w:pPr>
        <w:ind w:left="6632" w:hanging="360"/>
      </w:pPr>
      <w:rPr>
        <w:rFonts w:hint="default"/>
        <w:lang w:val="pl-PL" w:eastAsia="en-US" w:bidi="ar-SA"/>
      </w:rPr>
    </w:lvl>
    <w:lvl w:ilvl="6" w:tplc="27682F12">
      <w:numFmt w:val="bullet"/>
      <w:lvlText w:val="•"/>
      <w:lvlJc w:val="left"/>
      <w:pPr>
        <w:ind w:left="7630" w:hanging="360"/>
      </w:pPr>
      <w:rPr>
        <w:rFonts w:hint="default"/>
        <w:lang w:val="pl-PL" w:eastAsia="en-US" w:bidi="ar-SA"/>
      </w:rPr>
    </w:lvl>
    <w:lvl w:ilvl="7" w:tplc="1952DEAC">
      <w:numFmt w:val="bullet"/>
      <w:lvlText w:val="•"/>
      <w:lvlJc w:val="left"/>
      <w:pPr>
        <w:ind w:left="8629" w:hanging="360"/>
      </w:pPr>
      <w:rPr>
        <w:rFonts w:hint="default"/>
        <w:lang w:val="pl-PL" w:eastAsia="en-US" w:bidi="ar-SA"/>
      </w:rPr>
    </w:lvl>
    <w:lvl w:ilvl="8" w:tplc="0DBEB6F2">
      <w:numFmt w:val="bullet"/>
      <w:lvlText w:val="•"/>
      <w:lvlJc w:val="left"/>
      <w:pPr>
        <w:ind w:left="9627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9013150"/>
    <w:multiLevelType w:val="hybridMultilevel"/>
    <w:tmpl w:val="F878BC4A"/>
    <w:lvl w:ilvl="0" w:tplc="EECCBD68">
      <w:numFmt w:val="bullet"/>
      <w:lvlText w:val=""/>
      <w:lvlJc w:val="left"/>
      <w:pPr>
        <w:ind w:left="383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1BA615E">
      <w:numFmt w:val="bullet"/>
      <w:lvlText w:val="•"/>
      <w:lvlJc w:val="left"/>
      <w:pPr>
        <w:ind w:left="524" w:hanging="274"/>
      </w:pPr>
      <w:rPr>
        <w:rFonts w:hint="default"/>
        <w:lang w:val="pl-PL" w:eastAsia="en-US" w:bidi="ar-SA"/>
      </w:rPr>
    </w:lvl>
    <w:lvl w:ilvl="2" w:tplc="EFBED8AE">
      <w:numFmt w:val="bullet"/>
      <w:lvlText w:val="•"/>
      <w:lvlJc w:val="left"/>
      <w:pPr>
        <w:ind w:left="669" w:hanging="274"/>
      </w:pPr>
      <w:rPr>
        <w:rFonts w:hint="default"/>
        <w:lang w:val="pl-PL" w:eastAsia="en-US" w:bidi="ar-SA"/>
      </w:rPr>
    </w:lvl>
    <w:lvl w:ilvl="3" w:tplc="27960C5A">
      <w:numFmt w:val="bullet"/>
      <w:lvlText w:val="•"/>
      <w:lvlJc w:val="left"/>
      <w:pPr>
        <w:ind w:left="814" w:hanging="274"/>
      </w:pPr>
      <w:rPr>
        <w:rFonts w:hint="default"/>
        <w:lang w:val="pl-PL" w:eastAsia="en-US" w:bidi="ar-SA"/>
      </w:rPr>
    </w:lvl>
    <w:lvl w:ilvl="4" w:tplc="5C663288">
      <w:numFmt w:val="bullet"/>
      <w:lvlText w:val="•"/>
      <w:lvlJc w:val="left"/>
      <w:pPr>
        <w:ind w:left="959" w:hanging="274"/>
      </w:pPr>
      <w:rPr>
        <w:rFonts w:hint="default"/>
        <w:lang w:val="pl-PL" w:eastAsia="en-US" w:bidi="ar-SA"/>
      </w:rPr>
    </w:lvl>
    <w:lvl w:ilvl="5" w:tplc="DA1CEFE4">
      <w:numFmt w:val="bullet"/>
      <w:lvlText w:val="•"/>
      <w:lvlJc w:val="left"/>
      <w:pPr>
        <w:ind w:left="1104" w:hanging="274"/>
      </w:pPr>
      <w:rPr>
        <w:rFonts w:hint="default"/>
        <w:lang w:val="pl-PL" w:eastAsia="en-US" w:bidi="ar-SA"/>
      </w:rPr>
    </w:lvl>
    <w:lvl w:ilvl="6" w:tplc="C5E0D6D8">
      <w:numFmt w:val="bullet"/>
      <w:lvlText w:val="•"/>
      <w:lvlJc w:val="left"/>
      <w:pPr>
        <w:ind w:left="1248" w:hanging="274"/>
      </w:pPr>
      <w:rPr>
        <w:rFonts w:hint="default"/>
        <w:lang w:val="pl-PL" w:eastAsia="en-US" w:bidi="ar-SA"/>
      </w:rPr>
    </w:lvl>
    <w:lvl w:ilvl="7" w:tplc="C1F2144E">
      <w:numFmt w:val="bullet"/>
      <w:lvlText w:val="•"/>
      <w:lvlJc w:val="left"/>
      <w:pPr>
        <w:ind w:left="1393" w:hanging="274"/>
      </w:pPr>
      <w:rPr>
        <w:rFonts w:hint="default"/>
        <w:lang w:val="pl-PL" w:eastAsia="en-US" w:bidi="ar-SA"/>
      </w:rPr>
    </w:lvl>
    <w:lvl w:ilvl="8" w:tplc="347843BE">
      <w:numFmt w:val="bullet"/>
      <w:lvlText w:val="•"/>
      <w:lvlJc w:val="left"/>
      <w:pPr>
        <w:ind w:left="1538" w:hanging="274"/>
      </w:pPr>
      <w:rPr>
        <w:rFonts w:hint="default"/>
        <w:lang w:val="pl-PL" w:eastAsia="en-US" w:bidi="ar-SA"/>
      </w:rPr>
    </w:lvl>
  </w:abstractNum>
  <w:abstractNum w:abstractNumId="8" w15:restartNumberingAfterBreak="0">
    <w:nsid w:val="5D566716"/>
    <w:multiLevelType w:val="hybridMultilevel"/>
    <w:tmpl w:val="FB547A26"/>
    <w:lvl w:ilvl="0" w:tplc="66264462">
      <w:start w:val="1"/>
      <w:numFmt w:val="decimal"/>
      <w:lvlText w:val="%1)"/>
      <w:lvlJc w:val="left"/>
      <w:pPr>
        <w:ind w:left="22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E92CD8E4">
      <w:numFmt w:val="bullet"/>
      <w:lvlText w:val="•"/>
      <w:lvlJc w:val="left"/>
      <w:pPr>
        <w:ind w:left="3214" w:hanging="360"/>
      </w:pPr>
      <w:rPr>
        <w:rFonts w:hint="default"/>
        <w:lang w:val="pl-PL" w:eastAsia="en-US" w:bidi="ar-SA"/>
      </w:rPr>
    </w:lvl>
    <w:lvl w:ilvl="2" w:tplc="5F0CD426">
      <w:numFmt w:val="bullet"/>
      <w:lvlText w:val="•"/>
      <w:lvlJc w:val="left"/>
      <w:pPr>
        <w:ind w:left="4148" w:hanging="360"/>
      </w:pPr>
      <w:rPr>
        <w:rFonts w:hint="default"/>
        <w:lang w:val="pl-PL" w:eastAsia="en-US" w:bidi="ar-SA"/>
      </w:rPr>
    </w:lvl>
    <w:lvl w:ilvl="3" w:tplc="6CE4E898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4" w:tplc="D3784422">
      <w:numFmt w:val="bullet"/>
      <w:lvlText w:val="•"/>
      <w:lvlJc w:val="left"/>
      <w:pPr>
        <w:ind w:left="6017" w:hanging="360"/>
      </w:pPr>
      <w:rPr>
        <w:rFonts w:hint="default"/>
        <w:lang w:val="pl-PL" w:eastAsia="en-US" w:bidi="ar-SA"/>
      </w:rPr>
    </w:lvl>
    <w:lvl w:ilvl="5" w:tplc="2F6CAF14">
      <w:numFmt w:val="bullet"/>
      <w:lvlText w:val="•"/>
      <w:lvlJc w:val="left"/>
      <w:pPr>
        <w:ind w:left="6952" w:hanging="360"/>
      </w:pPr>
      <w:rPr>
        <w:rFonts w:hint="default"/>
        <w:lang w:val="pl-PL" w:eastAsia="en-US" w:bidi="ar-SA"/>
      </w:rPr>
    </w:lvl>
    <w:lvl w:ilvl="6" w:tplc="22B005AA">
      <w:numFmt w:val="bullet"/>
      <w:lvlText w:val="•"/>
      <w:lvlJc w:val="left"/>
      <w:pPr>
        <w:ind w:left="7886" w:hanging="360"/>
      </w:pPr>
      <w:rPr>
        <w:rFonts w:hint="default"/>
        <w:lang w:val="pl-PL" w:eastAsia="en-US" w:bidi="ar-SA"/>
      </w:rPr>
    </w:lvl>
    <w:lvl w:ilvl="7" w:tplc="95880C56">
      <w:numFmt w:val="bullet"/>
      <w:lvlText w:val="•"/>
      <w:lvlJc w:val="left"/>
      <w:pPr>
        <w:ind w:left="8821" w:hanging="360"/>
      </w:pPr>
      <w:rPr>
        <w:rFonts w:hint="default"/>
        <w:lang w:val="pl-PL" w:eastAsia="en-US" w:bidi="ar-SA"/>
      </w:rPr>
    </w:lvl>
    <w:lvl w:ilvl="8" w:tplc="B7F60368">
      <w:numFmt w:val="bullet"/>
      <w:lvlText w:val="•"/>
      <w:lvlJc w:val="left"/>
      <w:pPr>
        <w:ind w:left="975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2D149E1"/>
    <w:multiLevelType w:val="hybridMultilevel"/>
    <w:tmpl w:val="0DBAEB4A"/>
    <w:lvl w:ilvl="0" w:tplc="289C3112">
      <w:numFmt w:val="bullet"/>
      <w:lvlText w:val=""/>
      <w:lvlJc w:val="left"/>
      <w:pPr>
        <w:ind w:left="382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BEA2096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7026F704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1E7A8296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5900DC82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1B32B5E8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22080836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4EEE577C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AFD07048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10" w15:restartNumberingAfterBreak="0">
    <w:nsid w:val="6F7A7454"/>
    <w:multiLevelType w:val="hybridMultilevel"/>
    <w:tmpl w:val="3C3C3684"/>
    <w:lvl w:ilvl="0" w:tplc="E6BA16BA">
      <w:numFmt w:val="bullet"/>
      <w:lvlText w:val=""/>
      <w:lvlJc w:val="left"/>
      <w:pPr>
        <w:ind w:left="382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0A8D28C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EF30C536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20C69BC6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90688A2C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5DDC4EAC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86D2B268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E30E2BB8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A308096C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11" w15:restartNumberingAfterBreak="0">
    <w:nsid w:val="77596B36"/>
    <w:multiLevelType w:val="hybridMultilevel"/>
    <w:tmpl w:val="AE66F488"/>
    <w:lvl w:ilvl="0" w:tplc="99283B56">
      <w:numFmt w:val="bullet"/>
      <w:lvlText w:val=""/>
      <w:lvlJc w:val="left"/>
      <w:pPr>
        <w:ind w:left="382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8E2555A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EE724178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EC4A5D12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E3943908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3F30764C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DD745FC4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5BC8889C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4C0E4A2C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12" w15:restartNumberingAfterBreak="0">
    <w:nsid w:val="7F46040C"/>
    <w:multiLevelType w:val="hybridMultilevel"/>
    <w:tmpl w:val="CFBC1AB4"/>
    <w:lvl w:ilvl="0" w:tplc="C1542BDE">
      <w:start w:val="1"/>
      <w:numFmt w:val="decimal"/>
      <w:lvlText w:val="%1."/>
      <w:lvlJc w:val="left"/>
      <w:pPr>
        <w:ind w:left="16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3BA0DB7A">
      <w:start w:val="1"/>
      <w:numFmt w:val="decimal"/>
      <w:lvlText w:val="%2)"/>
      <w:lvlJc w:val="left"/>
      <w:pPr>
        <w:ind w:left="22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 w:tplc="9AB6A2A8">
      <w:numFmt w:val="bullet"/>
      <w:lvlText w:val="•"/>
      <w:lvlJc w:val="left"/>
      <w:pPr>
        <w:ind w:left="3318" w:hanging="360"/>
      </w:pPr>
      <w:rPr>
        <w:rFonts w:hint="default"/>
        <w:lang w:val="pl-PL" w:eastAsia="en-US" w:bidi="ar-SA"/>
      </w:rPr>
    </w:lvl>
    <w:lvl w:ilvl="3" w:tplc="8E50FB7E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4" w:tplc="968638BA">
      <w:numFmt w:val="bullet"/>
      <w:lvlText w:val="•"/>
      <w:lvlJc w:val="left"/>
      <w:pPr>
        <w:ind w:left="5394" w:hanging="360"/>
      </w:pPr>
      <w:rPr>
        <w:rFonts w:hint="default"/>
        <w:lang w:val="pl-PL" w:eastAsia="en-US" w:bidi="ar-SA"/>
      </w:rPr>
    </w:lvl>
    <w:lvl w:ilvl="5" w:tplc="A334B466">
      <w:numFmt w:val="bullet"/>
      <w:lvlText w:val="•"/>
      <w:lvlJc w:val="left"/>
      <w:pPr>
        <w:ind w:left="6433" w:hanging="360"/>
      </w:pPr>
      <w:rPr>
        <w:rFonts w:hint="default"/>
        <w:lang w:val="pl-PL" w:eastAsia="en-US" w:bidi="ar-SA"/>
      </w:rPr>
    </w:lvl>
    <w:lvl w:ilvl="6" w:tplc="29AE7D18">
      <w:numFmt w:val="bullet"/>
      <w:lvlText w:val="•"/>
      <w:lvlJc w:val="left"/>
      <w:pPr>
        <w:ind w:left="7471" w:hanging="360"/>
      </w:pPr>
      <w:rPr>
        <w:rFonts w:hint="default"/>
        <w:lang w:val="pl-PL" w:eastAsia="en-US" w:bidi="ar-SA"/>
      </w:rPr>
    </w:lvl>
    <w:lvl w:ilvl="7" w:tplc="6A222090">
      <w:numFmt w:val="bullet"/>
      <w:lvlText w:val="•"/>
      <w:lvlJc w:val="left"/>
      <w:pPr>
        <w:ind w:left="8509" w:hanging="360"/>
      </w:pPr>
      <w:rPr>
        <w:rFonts w:hint="default"/>
        <w:lang w:val="pl-PL" w:eastAsia="en-US" w:bidi="ar-SA"/>
      </w:rPr>
    </w:lvl>
    <w:lvl w:ilvl="8" w:tplc="92C2808C">
      <w:numFmt w:val="bullet"/>
      <w:lvlText w:val="•"/>
      <w:lvlJc w:val="left"/>
      <w:pPr>
        <w:ind w:left="9547" w:hanging="360"/>
      </w:pPr>
      <w:rPr>
        <w:rFonts w:hint="default"/>
        <w:lang w:val="pl-PL" w:eastAsia="en-US" w:bidi="ar-SA"/>
      </w:rPr>
    </w:lvl>
  </w:abstractNum>
  <w:num w:numId="1" w16cid:durableId="167714788">
    <w:abstractNumId w:val="8"/>
  </w:num>
  <w:num w:numId="2" w16cid:durableId="942689000">
    <w:abstractNumId w:val="4"/>
  </w:num>
  <w:num w:numId="3" w16cid:durableId="1403483923">
    <w:abstractNumId w:val="1"/>
  </w:num>
  <w:num w:numId="4" w16cid:durableId="1070661937">
    <w:abstractNumId w:val="12"/>
  </w:num>
  <w:num w:numId="5" w16cid:durableId="1777210363">
    <w:abstractNumId w:val="6"/>
  </w:num>
  <w:num w:numId="6" w16cid:durableId="1227103178">
    <w:abstractNumId w:val="3"/>
  </w:num>
  <w:num w:numId="7" w16cid:durableId="98725872">
    <w:abstractNumId w:val="5"/>
  </w:num>
  <w:num w:numId="8" w16cid:durableId="30957963">
    <w:abstractNumId w:val="0"/>
  </w:num>
  <w:num w:numId="9" w16cid:durableId="2054647529">
    <w:abstractNumId w:val="11"/>
  </w:num>
  <w:num w:numId="10" w16cid:durableId="469903922">
    <w:abstractNumId w:val="10"/>
  </w:num>
  <w:num w:numId="11" w16cid:durableId="1064646839">
    <w:abstractNumId w:val="7"/>
  </w:num>
  <w:num w:numId="12" w16cid:durableId="2081172670">
    <w:abstractNumId w:val="9"/>
  </w:num>
  <w:num w:numId="13" w16cid:durableId="1623655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668"/>
    <w:rsid w:val="00125D42"/>
    <w:rsid w:val="00193668"/>
    <w:rsid w:val="005B2136"/>
    <w:rsid w:val="007658ED"/>
    <w:rsid w:val="00AA7AFC"/>
    <w:rsid w:val="00D57A74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31155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72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54"/>
      <w:ind w:left="1635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1860</Words>
  <Characters>11165</Characters>
  <Application>Microsoft Office Word</Application>
  <DocSecurity>0</DocSecurity>
  <Lines>93</Lines>
  <Paragraphs>25</Paragraphs>
  <ScaleCrop>false</ScaleCrop>
  <Company/>
  <LinksUpToDate>false</LinksUpToDate>
  <CharactersWithSpaces>13000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4</cp:revision>
  <cp:lastPrinted>2025-10-08T12:49:00Z</cp:lastPrinted>
  <dcterms:created xsi:type="dcterms:W3CDTF">2025-10-08T12:49:00Z</dcterms:created>
  <dcterms:modified xsi:type="dcterms:W3CDTF">2026-04-01T13:29:00Z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